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6CD" w:rsidRDefault="006636CD" w:rsidP="006636CD">
      <w:pPr>
        <w:jc w:val="center"/>
        <w:rPr>
          <w:rFonts w:ascii="Cambria" w:hAnsi="Cambria"/>
          <w:b/>
          <w:color w:val="C00000"/>
          <w:sz w:val="28"/>
          <w:szCs w:val="28"/>
          <w:u w:val="single"/>
        </w:rPr>
      </w:pPr>
    </w:p>
    <w:p w:rsidR="0079401D" w:rsidRPr="006636CD" w:rsidRDefault="00ED0DC0" w:rsidP="006636CD">
      <w:pPr>
        <w:jc w:val="center"/>
        <w:rPr>
          <w:rFonts w:asciiTheme="majorHAnsi" w:hAnsiTheme="majorHAnsi"/>
          <w:b/>
          <w:color w:val="C00000"/>
          <w:sz w:val="28"/>
          <w:szCs w:val="28"/>
          <w:u w:val="single"/>
        </w:rPr>
      </w:pPr>
      <w:r w:rsidRPr="006636CD">
        <w:rPr>
          <w:rFonts w:asciiTheme="majorHAnsi" w:hAnsiTheme="majorHAnsi"/>
          <w:b/>
          <w:color w:val="C00000"/>
          <w:sz w:val="28"/>
          <w:szCs w:val="28"/>
          <w:u w:val="single"/>
        </w:rPr>
        <w:t>Report of</w:t>
      </w:r>
      <w:r w:rsidR="009A35D2" w:rsidRPr="006636CD">
        <w:rPr>
          <w:rFonts w:asciiTheme="majorHAnsi" w:hAnsiTheme="majorHAnsi"/>
          <w:b/>
          <w:color w:val="C00000"/>
          <w:sz w:val="28"/>
          <w:szCs w:val="28"/>
          <w:u w:val="single"/>
        </w:rPr>
        <w:t xml:space="preserve"> </w:t>
      </w:r>
      <w:r w:rsidR="009A35D2" w:rsidRPr="006636CD">
        <w:rPr>
          <w:rFonts w:asciiTheme="majorHAnsi" w:hAnsiTheme="majorHAnsi" w:cs="Times New Roman"/>
          <w:b/>
          <w:color w:val="C00000"/>
          <w:sz w:val="28"/>
          <w:szCs w:val="28"/>
          <w:u w:val="single"/>
        </w:rPr>
        <w:t xml:space="preserve"> A  Health  </w:t>
      </w:r>
      <w:r w:rsidR="006636CD" w:rsidRPr="006636CD">
        <w:rPr>
          <w:rFonts w:asciiTheme="majorHAnsi" w:hAnsiTheme="majorHAnsi" w:cs="Times New Roman"/>
          <w:b/>
          <w:color w:val="C00000"/>
          <w:sz w:val="28"/>
          <w:szCs w:val="28"/>
          <w:u w:val="single"/>
        </w:rPr>
        <w:t>A</w:t>
      </w:r>
      <w:r w:rsidR="009A35D2" w:rsidRPr="006636CD">
        <w:rPr>
          <w:rFonts w:asciiTheme="majorHAnsi" w:hAnsiTheme="majorHAnsi" w:cs="Times New Roman"/>
          <w:b/>
          <w:color w:val="C00000"/>
          <w:sz w:val="28"/>
          <w:szCs w:val="28"/>
          <w:u w:val="single"/>
        </w:rPr>
        <w:t xml:space="preserve">wareness  </w:t>
      </w:r>
      <w:r w:rsidR="006636CD" w:rsidRPr="006636CD">
        <w:rPr>
          <w:rFonts w:asciiTheme="majorHAnsi" w:hAnsiTheme="majorHAnsi" w:cs="Times New Roman"/>
          <w:b/>
          <w:color w:val="C00000"/>
          <w:sz w:val="28"/>
          <w:szCs w:val="28"/>
          <w:u w:val="single"/>
        </w:rPr>
        <w:t>C</w:t>
      </w:r>
      <w:r w:rsidR="009A35D2" w:rsidRPr="006636CD">
        <w:rPr>
          <w:rFonts w:asciiTheme="majorHAnsi" w:hAnsiTheme="majorHAnsi" w:cs="Times New Roman"/>
          <w:b/>
          <w:color w:val="C00000"/>
          <w:sz w:val="28"/>
          <w:szCs w:val="28"/>
          <w:u w:val="single"/>
        </w:rPr>
        <w:t xml:space="preserve">amp  </w:t>
      </w:r>
      <w:r w:rsidR="006636CD" w:rsidRPr="006636CD">
        <w:rPr>
          <w:rFonts w:asciiTheme="majorHAnsi" w:hAnsiTheme="majorHAnsi" w:cs="Times New Roman"/>
          <w:b/>
          <w:color w:val="C00000"/>
          <w:sz w:val="28"/>
          <w:szCs w:val="28"/>
          <w:u w:val="single"/>
        </w:rPr>
        <w:t>U</w:t>
      </w:r>
      <w:r w:rsidR="009A35D2" w:rsidRPr="006636CD">
        <w:rPr>
          <w:rFonts w:asciiTheme="majorHAnsi" w:hAnsiTheme="majorHAnsi" w:cs="Times New Roman"/>
          <w:b/>
          <w:color w:val="C00000"/>
          <w:sz w:val="28"/>
          <w:szCs w:val="28"/>
          <w:u w:val="single"/>
        </w:rPr>
        <w:t>nder  “Goal of End TB By 2025”</w:t>
      </w:r>
      <w:r w:rsidR="009A35D2" w:rsidRPr="006636CD">
        <w:rPr>
          <w:rFonts w:asciiTheme="majorHAnsi" w:hAnsiTheme="majorHAnsi"/>
          <w:b/>
          <w:color w:val="C00000"/>
          <w:sz w:val="28"/>
          <w:szCs w:val="28"/>
          <w:u w:val="single"/>
        </w:rPr>
        <w:t xml:space="preserve"> </w:t>
      </w:r>
      <w:r w:rsidR="006636CD" w:rsidRPr="006636CD">
        <w:rPr>
          <w:rFonts w:asciiTheme="majorHAnsi" w:hAnsiTheme="majorHAnsi"/>
          <w:b/>
          <w:color w:val="C00000"/>
          <w:sz w:val="28"/>
          <w:szCs w:val="28"/>
          <w:u w:val="single"/>
        </w:rPr>
        <w:t>P</w:t>
      </w:r>
      <w:r w:rsidR="009A35D2" w:rsidRPr="006636CD">
        <w:rPr>
          <w:rFonts w:asciiTheme="majorHAnsi" w:hAnsiTheme="majorHAnsi" w:cs="Times New Roman"/>
          <w:b/>
          <w:color w:val="C00000"/>
          <w:sz w:val="28"/>
          <w:szCs w:val="28"/>
          <w:u w:val="single"/>
        </w:rPr>
        <w:t xml:space="preserve">rogram of </w:t>
      </w:r>
      <w:r w:rsidR="006636CD" w:rsidRPr="006636CD">
        <w:rPr>
          <w:rFonts w:asciiTheme="majorHAnsi" w:hAnsiTheme="majorHAnsi" w:cs="Times New Roman"/>
          <w:b/>
          <w:color w:val="C00000"/>
          <w:sz w:val="28"/>
          <w:szCs w:val="28"/>
          <w:u w:val="single"/>
        </w:rPr>
        <w:t xml:space="preserve"> </w:t>
      </w:r>
      <w:r w:rsidR="009A35D2" w:rsidRPr="006636CD">
        <w:rPr>
          <w:rFonts w:asciiTheme="majorHAnsi" w:hAnsiTheme="majorHAnsi" w:cs="Times New Roman"/>
          <w:b/>
          <w:color w:val="C00000"/>
          <w:sz w:val="28"/>
          <w:szCs w:val="28"/>
          <w:u w:val="single"/>
        </w:rPr>
        <w:t xml:space="preserve">Ministry </w:t>
      </w:r>
      <w:r w:rsidR="006636CD" w:rsidRPr="006636CD">
        <w:rPr>
          <w:rFonts w:asciiTheme="majorHAnsi" w:hAnsiTheme="majorHAnsi" w:cs="Times New Roman"/>
          <w:b/>
          <w:color w:val="C00000"/>
          <w:sz w:val="28"/>
          <w:szCs w:val="28"/>
          <w:u w:val="single"/>
        </w:rPr>
        <w:t xml:space="preserve"> </w:t>
      </w:r>
      <w:r w:rsidR="009A35D2" w:rsidRPr="006636CD">
        <w:rPr>
          <w:rFonts w:asciiTheme="majorHAnsi" w:hAnsiTheme="majorHAnsi" w:cs="Times New Roman"/>
          <w:b/>
          <w:color w:val="C00000"/>
          <w:sz w:val="28"/>
          <w:szCs w:val="28"/>
          <w:u w:val="single"/>
        </w:rPr>
        <w:t xml:space="preserve">of </w:t>
      </w:r>
      <w:r w:rsidR="006636CD" w:rsidRPr="006636CD">
        <w:rPr>
          <w:rFonts w:asciiTheme="majorHAnsi" w:hAnsiTheme="majorHAnsi" w:cs="Times New Roman"/>
          <w:b/>
          <w:color w:val="C00000"/>
          <w:sz w:val="28"/>
          <w:szCs w:val="28"/>
          <w:u w:val="single"/>
        </w:rPr>
        <w:t xml:space="preserve"> </w:t>
      </w:r>
      <w:r w:rsidR="009A35D2" w:rsidRPr="006636CD">
        <w:rPr>
          <w:rFonts w:asciiTheme="majorHAnsi" w:hAnsiTheme="majorHAnsi" w:cs="Times New Roman"/>
          <w:b/>
          <w:color w:val="C00000"/>
          <w:sz w:val="28"/>
          <w:szCs w:val="28"/>
          <w:u w:val="single"/>
        </w:rPr>
        <w:t>Health and Family Welfare, Government of India,</w:t>
      </w:r>
      <w:r w:rsidR="00CA5BF4">
        <w:rPr>
          <w:rFonts w:asciiTheme="majorHAnsi" w:hAnsiTheme="majorHAnsi" w:cs="Times New Roman"/>
          <w:b/>
          <w:color w:val="C00000"/>
          <w:sz w:val="28"/>
          <w:szCs w:val="28"/>
          <w:u w:val="single"/>
        </w:rPr>
        <w:t xml:space="preserve"> </w:t>
      </w:r>
      <w:r w:rsidRPr="006636CD">
        <w:rPr>
          <w:rFonts w:asciiTheme="majorHAnsi" w:hAnsiTheme="majorHAnsi"/>
          <w:b/>
          <w:color w:val="C00000"/>
          <w:sz w:val="28"/>
          <w:szCs w:val="28"/>
          <w:u w:val="single"/>
        </w:rPr>
        <w:t>organized</w:t>
      </w:r>
      <w:r w:rsidR="009A35D2" w:rsidRPr="006636CD">
        <w:rPr>
          <w:rFonts w:asciiTheme="majorHAnsi" w:hAnsiTheme="majorHAnsi"/>
          <w:b/>
          <w:color w:val="C00000"/>
          <w:sz w:val="28"/>
          <w:szCs w:val="28"/>
          <w:u w:val="single"/>
        </w:rPr>
        <w:t xml:space="preserve"> </w:t>
      </w:r>
      <w:r w:rsidRPr="006636CD">
        <w:rPr>
          <w:rFonts w:asciiTheme="majorHAnsi" w:hAnsiTheme="majorHAnsi"/>
          <w:b/>
          <w:color w:val="C00000"/>
          <w:sz w:val="28"/>
          <w:szCs w:val="28"/>
          <w:u w:val="single"/>
        </w:rPr>
        <w:t xml:space="preserve"> by</w:t>
      </w:r>
      <w:r w:rsidR="009A35D2" w:rsidRPr="006636CD">
        <w:rPr>
          <w:rFonts w:asciiTheme="majorHAnsi" w:hAnsiTheme="majorHAnsi"/>
          <w:b/>
          <w:color w:val="C00000"/>
          <w:sz w:val="28"/>
          <w:szCs w:val="28"/>
          <w:u w:val="single"/>
        </w:rPr>
        <w:t xml:space="preserve"> </w:t>
      </w:r>
      <w:r w:rsidRPr="006636CD">
        <w:rPr>
          <w:rFonts w:asciiTheme="majorHAnsi" w:hAnsiTheme="majorHAnsi"/>
          <w:b/>
          <w:color w:val="C00000"/>
          <w:sz w:val="28"/>
          <w:szCs w:val="28"/>
          <w:u w:val="single"/>
        </w:rPr>
        <w:t xml:space="preserve"> GGV, </w:t>
      </w:r>
      <w:r w:rsidR="009A35D2" w:rsidRPr="006636CD">
        <w:rPr>
          <w:rFonts w:asciiTheme="majorHAnsi" w:hAnsiTheme="majorHAnsi"/>
          <w:b/>
          <w:color w:val="C00000"/>
          <w:sz w:val="28"/>
          <w:szCs w:val="28"/>
          <w:u w:val="single"/>
        </w:rPr>
        <w:t xml:space="preserve"> </w:t>
      </w:r>
      <w:r w:rsidRPr="006636CD">
        <w:rPr>
          <w:rFonts w:asciiTheme="majorHAnsi" w:hAnsiTheme="majorHAnsi"/>
          <w:b/>
          <w:color w:val="C00000"/>
          <w:sz w:val="28"/>
          <w:szCs w:val="28"/>
          <w:u w:val="single"/>
        </w:rPr>
        <w:t>Bilaspur</w:t>
      </w:r>
    </w:p>
    <w:p w:rsidR="0079401D" w:rsidRPr="009A35D2" w:rsidRDefault="009A35D2" w:rsidP="009A35D2">
      <w:pPr>
        <w:tabs>
          <w:tab w:val="left" w:pos="5130"/>
        </w:tabs>
        <w:spacing w:after="120"/>
        <w:rPr>
          <w:rFonts w:ascii="Cambria" w:hAnsi="Cambria"/>
          <w:b/>
          <w:color w:val="C00000"/>
          <w:sz w:val="24"/>
          <w:szCs w:val="24"/>
        </w:rPr>
      </w:pPr>
      <w:r>
        <w:rPr>
          <w:rFonts w:ascii="Cambria" w:hAnsi="Cambria"/>
          <w:b/>
          <w:color w:val="C00000"/>
          <w:sz w:val="24"/>
          <w:szCs w:val="24"/>
        </w:rPr>
        <w:tab/>
      </w:r>
    </w:p>
    <w:p w:rsidR="0079401D" w:rsidRDefault="00ED0DC0">
      <w:pPr>
        <w:tabs>
          <w:tab w:val="left" w:pos="1620"/>
          <w:tab w:val="left" w:pos="1890"/>
        </w:tabs>
        <w:spacing w:after="0"/>
        <w:rPr>
          <w:rFonts w:ascii="Cambria" w:hAnsi="Cambria"/>
          <w:b/>
          <w:color w:val="00194B"/>
          <w:sz w:val="24"/>
          <w:szCs w:val="24"/>
        </w:rPr>
      </w:pPr>
      <w:r>
        <w:rPr>
          <w:rFonts w:ascii="Cambria" w:hAnsi="Cambria"/>
          <w:b/>
          <w:color w:val="700000"/>
          <w:sz w:val="24"/>
          <w:szCs w:val="24"/>
        </w:rPr>
        <w:t>Date of Event</w:t>
      </w:r>
      <w:r>
        <w:rPr>
          <w:rFonts w:ascii="Cambria" w:hAnsi="Cambria"/>
          <w:b/>
          <w:color w:val="700000"/>
          <w:sz w:val="24"/>
          <w:szCs w:val="24"/>
        </w:rPr>
        <w:tab/>
        <w:t xml:space="preserve">: </w:t>
      </w:r>
      <w:r>
        <w:rPr>
          <w:rFonts w:ascii="Cambria" w:hAnsi="Cambria"/>
          <w:b/>
          <w:color w:val="700000"/>
          <w:sz w:val="24"/>
          <w:szCs w:val="24"/>
        </w:rPr>
        <w:tab/>
      </w:r>
      <w:r w:rsidR="006636CD">
        <w:rPr>
          <w:rFonts w:ascii="Cambria" w:hAnsi="Cambria"/>
          <w:b/>
          <w:color w:val="00194B"/>
          <w:sz w:val="24"/>
          <w:szCs w:val="24"/>
        </w:rPr>
        <w:t>January 11</w:t>
      </w:r>
      <w:r>
        <w:rPr>
          <w:rFonts w:ascii="Cambria" w:hAnsi="Cambria"/>
          <w:b/>
          <w:color w:val="00194B"/>
          <w:sz w:val="24"/>
          <w:szCs w:val="24"/>
        </w:rPr>
        <w:t>, 2023</w:t>
      </w:r>
    </w:p>
    <w:p w:rsidR="0079401D" w:rsidRDefault="00ED0DC0">
      <w:pPr>
        <w:tabs>
          <w:tab w:val="left" w:pos="1620"/>
          <w:tab w:val="left" w:pos="1890"/>
        </w:tabs>
        <w:spacing w:after="0"/>
        <w:rPr>
          <w:rFonts w:ascii="Cambria" w:hAnsi="Cambria"/>
          <w:b/>
          <w:color w:val="700000"/>
          <w:sz w:val="24"/>
          <w:szCs w:val="24"/>
        </w:rPr>
      </w:pPr>
      <w:r>
        <w:rPr>
          <w:rFonts w:ascii="Cambria" w:hAnsi="Cambria"/>
          <w:b/>
          <w:color w:val="700000"/>
          <w:sz w:val="24"/>
          <w:szCs w:val="24"/>
        </w:rPr>
        <w:tab/>
      </w:r>
      <w:r>
        <w:rPr>
          <w:rFonts w:ascii="Cambria" w:hAnsi="Cambria"/>
          <w:b/>
          <w:color w:val="700000"/>
          <w:sz w:val="24"/>
          <w:szCs w:val="24"/>
        </w:rPr>
        <w:tab/>
      </w:r>
      <w:r>
        <w:rPr>
          <w:rFonts w:ascii="Cambria" w:hAnsi="Cambria"/>
          <w:b/>
          <w:color w:val="700000"/>
          <w:sz w:val="24"/>
          <w:szCs w:val="24"/>
        </w:rPr>
        <w:tab/>
      </w:r>
      <w:r>
        <w:rPr>
          <w:rFonts w:ascii="Cambria" w:hAnsi="Cambria"/>
          <w:b/>
          <w:color w:val="700000"/>
          <w:sz w:val="24"/>
          <w:szCs w:val="24"/>
        </w:rPr>
        <w:tab/>
      </w:r>
    </w:p>
    <w:p w:rsidR="0079401D" w:rsidRDefault="00ED0DC0">
      <w:pPr>
        <w:tabs>
          <w:tab w:val="left" w:pos="1620"/>
          <w:tab w:val="left" w:pos="1890"/>
        </w:tabs>
        <w:spacing w:after="0"/>
        <w:ind w:left="1890" w:hanging="1890"/>
        <w:jc w:val="both"/>
        <w:rPr>
          <w:rFonts w:ascii="Cambria" w:hAnsi="Cambria"/>
          <w:b/>
          <w:color w:val="002060"/>
          <w:sz w:val="24"/>
          <w:szCs w:val="24"/>
        </w:rPr>
      </w:pPr>
      <w:r>
        <w:rPr>
          <w:rFonts w:ascii="Cambria" w:hAnsi="Cambria"/>
          <w:b/>
          <w:color w:val="700000"/>
          <w:sz w:val="24"/>
          <w:szCs w:val="24"/>
        </w:rPr>
        <w:t>Venue</w:t>
      </w:r>
      <w:r>
        <w:rPr>
          <w:rFonts w:ascii="Cambria" w:hAnsi="Cambria"/>
          <w:b/>
          <w:color w:val="700000"/>
          <w:sz w:val="24"/>
          <w:szCs w:val="24"/>
        </w:rPr>
        <w:tab/>
        <w:t xml:space="preserve">: </w:t>
      </w:r>
      <w:r>
        <w:rPr>
          <w:rFonts w:ascii="Cambria" w:hAnsi="Cambria"/>
          <w:b/>
          <w:color w:val="700000"/>
          <w:sz w:val="24"/>
          <w:szCs w:val="24"/>
        </w:rPr>
        <w:tab/>
      </w:r>
      <w:r w:rsidR="006636CD" w:rsidRPr="006636CD">
        <w:rPr>
          <w:rFonts w:ascii="Times New Roman" w:hAnsi="Times New Roman" w:cs="Times New Roman"/>
          <w:color w:val="002060"/>
          <w:sz w:val="24"/>
          <w:szCs w:val="24"/>
        </w:rPr>
        <w:t>Hall No 1, Rajat Jayanti Sabhagar</w:t>
      </w:r>
      <w:r>
        <w:rPr>
          <w:rFonts w:ascii="Cambria" w:hAnsi="Cambria"/>
          <w:b/>
          <w:color w:val="002060"/>
          <w:sz w:val="24"/>
          <w:szCs w:val="24"/>
        </w:rPr>
        <w:t xml:space="preserve">, Guru Ghasidas Vishwavidyalaya, Bilaspur, Chhattisgarh. </w:t>
      </w:r>
    </w:p>
    <w:p w:rsidR="0079401D" w:rsidRDefault="0079401D">
      <w:pPr>
        <w:tabs>
          <w:tab w:val="left" w:pos="1620"/>
          <w:tab w:val="left" w:pos="1890"/>
        </w:tabs>
        <w:spacing w:after="0"/>
        <w:ind w:left="1890" w:hanging="1890"/>
        <w:jc w:val="both"/>
        <w:rPr>
          <w:rFonts w:ascii="Cambria" w:hAnsi="Cambria"/>
          <w:b/>
          <w:color w:val="002060"/>
          <w:sz w:val="24"/>
          <w:szCs w:val="24"/>
        </w:rPr>
      </w:pPr>
    </w:p>
    <w:p w:rsidR="0079401D" w:rsidRDefault="006636CD">
      <w:pPr>
        <w:spacing w:after="0"/>
        <w:jc w:val="center"/>
        <w:rPr>
          <w:rFonts w:ascii="Cambria" w:hAnsi="Cambria"/>
          <w:sz w:val="24"/>
          <w:szCs w:val="24"/>
        </w:rPr>
      </w:pPr>
      <w:r>
        <w:rPr>
          <w:rFonts w:ascii="Cambria" w:hAnsi="Cambria"/>
          <w:noProof/>
          <w:sz w:val="24"/>
          <w:szCs w:val="24"/>
        </w:rPr>
        <w:drawing>
          <wp:inline distT="0" distB="0" distL="0" distR="0">
            <wp:extent cx="5523538" cy="4467225"/>
            <wp:effectExtent l="19050" t="0" r="962" b="0"/>
            <wp:docPr id="2" name="Picture 2" descr="C:\Users\user\Desktop\END TB 2025\11-1-23\DSC_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ND TB 2025\11-1-23\DSC_7664.JPG"/>
                    <pic:cNvPicPr>
                      <a:picLocks noChangeAspect="1" noChangeArrowheads="1"/>
                    </pic:cNvPicPr>
                  </pic:nvPicPr>
                  <pic:blipFill>
                    <a:blip r:embed="rId7" cstate="print"/>
                    <a:srcRect/>
                    <a:stretch>
                      <a:fillRect/>
                    </a:stretch>
                  </pic:blipFill>
                  <pic:spPr bwMode="auto">
                    <a:xfrm>
                      <a:off x="0" y="0"/>
                      <a:ext cx="5523538" cy="4467225"/>
                    </a:xfrm>
                    <a:prstGeom prst="rect">
                      <a:avLst/>
                    </a:prstGeom>
                    <a:noFill/>
                    <a:ln w="9525">
                      <a:noFill/>
                      <a:miter lim="800000"/>
                      <a:headEnd/>
                      <a:tailEnd/>
                    </a:ln>
                  </pic:spPr>
                </pic:pic>
              </a:graphicData>
            </a:graphic>
          </wp:inline>
        </w:drawing>
      </w:r>
    </w:p>
    <w:p w:rsidR="0079401D" w:rsidRDefault="0079401D">
      <w:pPr>
        <w:spacing w:after="0"/>
        <w:jc w:val="center"/>
        <w:rPr>
          <w:rFonts w:ascii="Cambria" w:hAnsi="Cambria"/>
          <w:sz w:val="24"/>
          <w:szCs w:val="24"/>
        </w:rPr>
      </w:pPr>
    </w:p>
    <w:p w:rsidR="0079401D" w:rsidRDefault="00ED0DC0">
      <w:pPr>
        <w:spacing w:before="120" w:after="240"/>
        <w:jc w:val="center"/>
        <w:rPr>
          <w:rFonts w:ascii="Cambria" w:hAnsi="Cambria"/>
          <w:b/>
          <w:bCs/>
          <w:color w:val="00194B"/>
          <w:sz w:val="24"/>
          <w:szCs w:val="24"/>
        </w:rPr>
      </w:pPr>
      <w:r>
        <w:rPr>
          <w:rFonts w:ascii="Cambria" w:hAnsi="Cambria"/>
          <w:b/>
          <w:bCs/>
          <w:color w:val="00194B"/>
          <w:sz w:val="24"/>
          <w:szCs w:val="24"/>
        </w:rPr>
        <w:t xml:space="preserve">&lt;Flyer of </w:t>
      </w:r>
      <w:r w:rsidR="00786EFD">
        <w:rPr>
          <w:rFonts w:ascii="Cambria" w:hAnsi="Cambria"/>
          <w:b/>
          <w:bCs/>
          <w:color w:val="00194B"/>
          <w:sz w:val="24"/>
          <w:szCs w:val="24"/>
        </w:rPr>
        <w:t>A Health Awareness Camp Under the Goal of “End TB by 2025</w:t>
      </w:r>
      <w:r>
        <w:rPr>
          <w:rFonts w:ascii="Cambria" w:hAnsi="Cambria"/>
          <w:b/>
          <w:bCs/>
          <w:color w:val="00194B"/>
          <w:sz w:val="24"/>
          <w:szCs w:val="24"/>
        </w:rPr>
        <w:t>”&gt;</w:t>
      </w:r>
    </w:p>
    <w:p w:rsidR="0079401D" w:rsidRDefault="0079401D">
      <w:pPr>
        <w:spacing w:after="240" w:line="240" w:lineRule="auto"/>
        <w:jc w:val="center"/>
        <w:rPr>
          <w:rFonts w:ascii="Cambria" w:hAnsi="Cambria"/>
          <w:b/>
          <w:bCs/>
          <w:color w:val="00194B"/>
          <w:sz w:val="24"/>
          <w:szCs w:val="24"/>
        </w:rPr>
      </w:pPr>
    </w:p>
    <w:p w:rsidR="0079401D" w:rsidRDefault="0079401D">
      <w:pPr>
        <w:tabs>
          <w:tab w:val="left" w:pos="1237"/>
        </w:tabs>
        <w:spacing w:before="240"/>
        <w:jc w:val="center"/>
        <w:rPr>
          <w:rFonts w:ascii="Cambria" w:hAnsi="Cambria"/>
          <w:b/>
          <w:color w:val="700000"/>
          <w:sz w:val="28"/>
          <w:szCs w:val="28"/>
          <w:u w:val="single"/>
        </w:rPr>
      </w:pPr>
    </w:p>
    <w:p w:rsidR="0079401D" w:rsidRDefault="0079401D">
      <w:pPr>
        <w:tabs>
          <w:tab w:val="left" w:pos="1237"/>
        </w:tabs>
        <w:spacing w:before="240"/>
        <w:jc w:val="center"/>
        <w:rPr>
          <w:rFonts w:ascii="Cambria" w:hAnsi="Cambria"/>
          <w:b/>
          <w:color w:val="700000"/>
          <w:sz w:val="28"/>
          <w:szCs w:val="28"/>
          <w:u w:val="single"/>
        </w:rPr>
      </w:pPr>
    </w:p>
    <w:p w:rsidR="0079401D" w:rsidRDefault="00ED0DC0">
      <w:pPr>
        <w:tabs>
          <w:tab w:val="left" w:pos="1237"/>
        </w:tabs>
        <w:spacing w:before="240"/>
        <w:jc w:val="center"/>
        <w:rPr>
          <w:rFonts w:ascii="Cambria" w:hAnsi="Cambria"/>
          <w:b/>
          <w:color w:val="700000"/>
          <w:sz w:val="28"/>
          <w:szCs w:val="28"/>
          <w:u w:val="single"/>
        </w:rPr>
      </w:pPr>
      <w:r>
        <w:rPr>
          <w:rFonts w:ascii="Cambria" w:hAnsi="Cambria"/>
          <w:b/>
          <w:color w:val="700000"/>
          <w:sz w:val="28"/>
          <w:szCs w:val="28"/>
          <w:u w:val="single"/>
        </w:rPr>
        <w:t>Details of Event Proceedings</w:t>
      </w:r>
    </w:p>
    <w:tbl>
      <w:tblPr>
        <w:tblStyle w:val="MediumGrid3-Accent2"/>
        <w:tblW w:w="0" w:type="auto"/>
        <w:jc w:val="center"/>
        <w:tblLook w:val="04A0"/>
      </w:tblPr>
      <w:tblGrid>
        <w:gridCol w:w="2222"/>
        <w:gridCol w:w="2347"/>
        <w:gridCol w:w="2376"/>
        <w:gridCol w:w="2300"/>
      </w:tblGrid>
      <w:tr w:rsidR="0079401D" w:rsidTr="0079401D">
        <w:trPr>
          <w:cnfStyle w:val="100000000000"/>
          <w:jc w:val="center"/>
        </w:trPr>
        <w:tc>
          <w:tcPr>
            <w:cnfStyle w:val="001000000000"/>
            <w:tcW w:w="2222" w:type="dxa"/>
            <w:shd w:val="clear" w:color="auto" w:fill="1E4673"/>
            <w:vAlign w:val="center"/>
          </w:tcPr>
          <w:p w:rsidR="0079401D" w:rsidRDefault="00ED0DC0">
            <w:pPr>
              <w:tabs>
                <w:tab w:val="left" w:pos="1237"/>
              </w:tabs>
              <w:jc w:val="center"/>
              <w:rPr>
                <w:rFonts w:ascii="Cambria" w:hAnsi="Cambria"/>
                <w:sz w:val="24"/>
                <w:szCs w:val="24"/>
              </w:rPr>
            </w:pPr>
            <w:r>
              <w:rPr>
                <w:rFonts w:ascii="Cambria" w:hAnsi="Cambria"/>
                <w:sz w:val="24"/>
                <w:szCs w:val="24"/>
              </w:rPr>
              <w:t xml:space="preserve">Date </w:t>
            </w:r>
          </w:p>
          <w:p w:rsidR="0079401D" w:rsidRDefault="00ED0DC0">
            <w:pPr>
              <w:tabs>
                <w:tab w:val="left" w:pos="1237"/>
              </w:tabs>
              <w:jc w:val="center"/>
              <w:rPr>
                <w:rFonts w:ascii="Cambria" w:hAnsi="Cambria"/>
                <w:sz w:val="24"/>
                <w:szCs w:val="24"/>
              </w:rPr>
            </w:pPr>
            <w:r>
              <w:rPr>
                <w:rFonts w:ascii="Cambria" w:hAnsi="Cambria"/>
                <w:sz w:val="24"/>
                <w:szCs w:val="24"/>
              </w:rPr>
              <w:t>(DD-MM-YYYY)</w:t>
            </w:r>
          </w:p>
        </w:tc>
        <w:tc>
          <w:tcPr>
            <w:tcW w:w="2347" w:type="dxa"/>
            <w:shd w:val="clear" w:color="auto" w:fill="1E4673"/>
            <w:vAlign w:val="center"/>
          </w:tcPr>
          <w:p w:rsidR="0079401D" w:rsidRDefault="00ED0DC0">
            <w:pPr>
              <w:tabs>
                <w:tab w:val="left" w:pos="1237"/>
              </w:tabs>
              <w:jc w:val="center"/>
              <w:cnfStyle w:val="100000000000"/>
              <w:rPr>
                <w:rFonts w:ascii="Cambria" w:hAnsi="Cambria"/>
                <w:sz w:val="24"/>
                <w:szCs w:val="24"/>
              </w:rPr>
            </w:pPr>
            <w:r>
              <w:rPr>
                <w:rFonts w:ascii="Cambria" w:hAnsi="Cambria"/>
                <w:sz w:val="24"/>
                <w:szCs w:val="24"/>
              </w:rPr>
              <w:t>Details of the Session</w:t>
            </w:r>
          </w:p>
        </w:tc>
        <w:tc>
          <w:tcPr>
            <w:tcW w:w="2376" w:type="dxa"/>
            <w:shd w:val="clear" w:color="auto" w:fill="1E4673"/>
            <w:vAlign w:val="center"/>
          </w:tcPr>
          <w:p w:rsidR="0079401D" w:rsidRDefault="00ED0DC0">
            <w:pPr>
              <w:tabs>
                <w:tab w:val="left" w:pos="1237"/>
              </w:tabs>
              <w:jc w:val="center"/>
              <w:cnfStyle w:val="100000000000"/>
              <w:rPr>
                <w:rFonts w:ascii="Cambria" w:hAnsi="Cambria"/>
                <w:sz w:val="24"/>
                <w:szCs w:val="24"/>
              </w:rPr>
            </w:pPr>
            <w:r>
              <w:rPr>
                <w:rFonts w:ascii="Cambria" w:hAnsi="Cambria"/>
                <w:sz w:val="24"/>
                <w:szCs w:val="24"/>
              </w:rPr>
              <w:t>Details of Resource Person</w:t>
            </w:r>
          </w:p>
        </w:tc>
        <w:tc>
          <w:tcPr>
            <w:tcW w:w="2300" w:type="dxa"/>
            <w:shd w:val="clear" w:color="auto" w:fill="1E4673"/>
            <w:vAlign w:val="center"/>
          </w:tcPr>
          <w:p w:rsidR="0079401D" w:rsidRDefault="00ED0DC0">
            <w:pPr>
              <w:tabs>
                <w:tab w:val="left" w:pos="1237"/>
              </w:tabs>
              <w:jc w:val="center"/>
              <w:cnfStyle w:val="100000000000"/>
              <w:rPr>
                <w:rFonts w:ascii="Cambria" w:hAnsi="Cambria"/>
                <w:sz w:val="24"/>
                <w:szCs w:val="24"/>
              </w:rPr>
            </w:pPr>
            <w:r>
              <w:rPr>
                <w:rFonts w:ascii="Cambria" w:hAnsi="Cambria"/>
                <w:sz w:val="24"/>
                <w:szCs w:val="24"/>
              </w:rPr>
              <w:t>Number of Participants</w:t>
            </w:r>
          </w:p>
        </w:tc>
      </w:tr>
      <w:tr w:rsidR="0079401D" w:rsidTr="0079401D">
        <w:trPr>
          <w:cnfStyle w:val="000000100000"/>
          <w:trHeight w:val="576"/>
          <w:jc w:val="center"/>
        </w:trPr>
        <w:tc>
          <w:tcPr>
            <w:cnfStyle w:val="001000000000"/>
            <w:tcW w:w="2222" w:type="dxa"/>
            <w:shd w:val="clear" w:color="auto" w:fill="1E4673"/>
            <w:vAlign w:val="center"/>
          </w:tcPr>
          <w:p w:rsidR="0079401D" w:rsidRDefault="006636CD">
            <w:pPr>
              <w:tabs>
                <w:tab w:val="left" w:pos="1237"/>
              </w:tabs>
              <w:jc w:val="center"/>
              <w:rPr>
                <w:rFonts w:ascii="Cambria" w:hAnsi="Cambria"/>
                <w:sz w:val="24"/>
                <w:szCs w:val="24"/>
              </w:rPr>
            </w:pPr>
            <w:r>
              <w:rPr>
                <w:rFonts w:ascii="Cambria" w:hAnsi="Cambria"/>
                <w:sz w:val="24"/>
                <w:szCs w:val="24"/>
              </w:rPr>
              <w:t>11-01</w:t>
            </w:r>
            <w:r w:rsidR="00ED0DC0">
              <w:rPr>
                <w:rFonts w:ascii="Cambria" w:hAnsi="Cambria"/>
                <w:sz w:val="24"/>
                <w:szCs w:val="24"/>
              </w:rPr>
              <w:t>-2023</w:t>
            </w:r>
          </w:p>
        </w:tc>
        <w:tc>
          <w:tcPr>
            <w:tcW w:w="2347" w:type="dxa"/>
            <w:shd w:val="clear" w:color="auto" w:fill="E1C8C8"/>
            <w:vAlign w:val="center"/>
          </w:tcPr>
          <w:p w:rsidR="0079401D" w:rsidRDefault="00ED0DC0">
            <w:pPr>
              <w:tabs>
                <w:tab w:val="left" w:pos="1237"/>
              </w:tabs>
              <w:jc w:val="center"/>
              <w:cnfStyle w:val="000000100000"/>
              <w:rPr>
                <w:rFonts w:ascii="Cambria" w:hAnsi="Cambria"/>
                <w:b/>
                <w:bCs/>
                <w:color w:val="000000"/>
                <w:sz w:val="24"/>
                <w:szCs w:val="24"/>
              </w:rPr>
            </w:pPr>
            <w:r>
              <w:rPr>
                <w:rFonts w:ascii="Cambria" w:hAnsi="Cambria"/>
                <w:b/>
                <w:bCs/>
                <w:color w:val="000000"/>
                <w:sz w:val="24"/>
                <w:szCs w:val="24"/>
              </w:rPr>
              <w:t>2022-2023</w:t>
            </w:r>
          </w:p>
        </w:tc>
        <w:tc>
          <w:tcPr>
            <w:tcW w:w="2376" w:type="dxa"/>
            <w:shd w:val="clear" w:color="auto" w:fill="E1C8C8"/>
            <w:vAlign w:val="center"/>
          </w:tcPr>
          <w:p w:rsidR="00EC61A0" w:rsidRPr="00EC61A0" w:rsidRDefault="00EC61A0" w:rsidP="00EC61A0">
            <w:pPr>
              <w:jc w:val="both"/>
              <w:cnfStyle w:val="000000100000"/>
              <w:rPr>
                <w:b/>
                <w:bCs/>
                <w:sz w:val="24"/>
                <w:szCs w:val="24"/>
              </w:rPr>
            </w:pPr>
            <w:r w:rsidRPr="00EC61A0">
              <w:rPr>
                <w:b/>
                <w:bCs/>
                <w:sz w:val="24"/>
                <w:szCs w:val="24"/>
              </w:rPr>
              <w:t>Dr. Gayatri Bandhi,   District TB Officer Bilaspur (CG)</w:t>
            </w:r>
          </w:p>
          <w:p w:rsidR="0079401D" w:rsidRDefault="0079401D">
            <w:pPr>
              <w:tabs>
                <w:tab w:val="left" w:pos="1237"/>
              </w:tabs>
              <w:jc w:val="center"/>
              <w:cnfStyle w:val="000000100000"/>
              <w:rPr>
                <w:rFonts w:ascii="Cambria" w:hAnsi="Cambria"/>
                <w:b/>
                <w:bCs/>
                <w:color w:val="000000"/>
                <w:sz w:val="24"/>
                <w:szCs w:val="24"/>
              </w:rPr>
            </w:pPr>
          </w:p>
        </w:tc>
        <w:tc>
          <w:tcPr>
            <w:tcW w:w="2300" w:type="dxa"/>
            <w:shd w:val="clear" w:color="auto" w:fill="E1C8C8"/>
            <w:vAlign w:val="center"/>
          </w:tcPr>
          <w:p w:rsidR="0079401D" w:rsidRDefault="00E52814">
            <w:pPr>
              <w:tabs>
                <w:tab w:val="left" w:pos="1237"/>
              </w:tabs>
              <w:jc w:val="center"/>
              <w:cnfStyle w:val="000000100000"/>
              <w:rPr>
                <w:rFonts w:ascii="Cambria" w:hAnsi="Cambria"/>
                <w:b/>
                <w:bCs/>
                <w:color w:val="000000"/>
                <w:sz w:val="24"/>
                <w:szCs w:val="24"/>
              </w:rPr>
            </w:pPr>
            <w:r>
              <w:rPr>
                <w:rFonts w:hAnsi="Cambria"/>
                <w:b/>
                <w:bCs/>
                <w:color w:val="000000"/>
                <w:sz w:val="24"/>
                <w:szCs w:val="24"/>
              </w:rPr>
              <w:t>12</w:t>
            </w:r>
            <w:r w:rsidR="00720F1A">
              <w:rPr>
                <w:rFonts w:hAnsi="Cambria"/>
                <w:b/>
                <w:bCs/>
                <w:color w:val="000000"/>
                <w:sz w:val="24"/>
                <w:szCs w:val="24"/>
              </w:rPr>
              <w:t>5</w:t>
            </w:r>
          </w:p>
        </w:tc>
      </w:tr>
    </w:tbl>
    <w:p w:rsidR="0079401D" w:rsidRDefault="0079401D">
      <w:pPr>
        <w:tabs>
          <w:tab w:val="left" w:pos="1237"/>
        </w:tabs>
        <w:rPr>
          <w:rFonts w:ascii="Cambria" w:hAnsi="Cambria"/>
          <w:sz w:val="24"/>
          <w:szCs w:val="24"/>
        </w:rPr>
      </w:pPr>
    </w:p>
    <w:p w:rsidR="0079401D" w:rsidRDefault="00ED0DC0">
      <w:pPr>
        <w:tabs>
          <w:tab w:val="left" w:pos="1237"/>
        </w:tabs>
        <w:spacing w:before="120" w:after="0"/>
        <w:jc w:val="center"/>
        <w:rPr>
          <w:rFonts w:ascii="Cambria" w:hAnsi="Cambria"/>
          <w:b/>
          <w:i/>
          <w:iCs/>
          <w:color w:val="700000"/>
          <w:sz w:val="28"/>
          <w:szCs w:val="28"/>
          <w:u w:val="single"/>
        </w:rPr>
      </w:pPr>
      <w:r>
        <w:rPr>
          <w:rFonts w:ascii="Cambria" w:hAnsi="Cambria"/>
          <w:b/>
          <w:i/>
          <w:iCs/>
          <w:color w:val="700000"/>
          <w:sz w:val="28"/>
          <w:szCs w:val="28"/>
          <w:u w:val="single"/>
        </w:rPr>
        <w:t>A Brief Abstract of the Event (Maximum 400 words)</w:t>
      </w:r>
    </w:p>
    <w:p w:rsidR="001221B8" w:rsidRDefault="001221B8">
      <w:pPr>
        <w:tabs>
          <w:tab w:val="left" w:pos="1237"/>
        </w:tabs>
        <w:spacing w:before="120" w:after="0"/>
        <w:jc w:val="center"/>
        <w:rPr>
          <w:rFonts w:ascii="Cambria" w:hAnsi="Cambria"/>
          <w:b/>
          <w:i/>
          <w:iCs/>
          <w:color w:val="700000"/>
          <w:sz w:val="28"/>
          <w:szCs w:val="28"/>
          <w:u w:val="single"/>
        </w:rPr>
      </w:pPr>
    </w:p>
    <w:p w:rsidR="00EC61A0" w:rsidRDefault="00EC61A0" w:rsidP="00EC61A0">
      <w:pPr>
        <w:jc w:val="both"/>
        <w:rPr>
          <w:rFonts w:ascii="Times New Roman" w:hAnsi="Times New Roman" w:cs="Times New Roman"/>
          <w:sz w:val="24"/>
          <w:szCs w:val="24"/>
        </w:rPr>
      </w:pPr>
      <w:r w:rsidRPr="00D63E65">
        <w:rPr>
          <w:rFonts w:ascii="Times New Roman" w:hAnsi="Times New Roman" w:cs="Times New Roman"/>
          <w:sz w:val="24"/>
          <w:szCs w:val="24"/>
        </w:rPr>
        <w:t xml:space="preserve">The Ministry of Health and Family Welfare under the counsel of </w:t>
      </w:r>
      <w:r>
        <w:rPr>
          <w:rFonts w:ascii="Times New Roman" w:hAnsi="Times New Roman" w:cs="Times New Roman"/>
          <w:sz w:val="24"/>
          <w:szCs w:val="24"/>
        </w:rPr>
        <w:t xml:space="preserve">the </w:t>
      </w:r>
      <w:r w:rsidRPr="00D63E65">
        <w:rPr>
          <w:rFonts w:ascii="Times New Roman" w:hAnsi="Times New Roman" w:cs="Times New Roman"/>
          <w:sz w:val="24"/>
          <w:szCs w:val="24"/>
        </w:rPr>
        <w:t>Hon’ble Prime Minister has extended efforts to end the spread of TB by 2025. Combined efforts from the ministries and the educational institutes over the country shall help in the timely diagnosis and treatment of TB</w:t>
      </w:r>
      <w:r>
        <w:rPr>
          <w:rFonts w:ascii="Times New Roman" w:hAnsi="Times New Roman" w:cs="Times New Roman"/>
          <w:sz w:val="24"/>
          <w:szCs w:val="24"/>
        </w:rPr>
        <w:t xml:space="preserve"> and thus achieve the goals set by the ministry</w:t>
      </w:r>
      <w:r w:rsidRPr="00D63E65">
        <w:rPr>
          <w:rFonts w:ascii="Times New Roman" w:hAnsi="Times New Roman" w:cs="Times New Roman"/>
          <w:sz w:val="24"/>
          <w:szCs w:val="24"/>
        </w:rPr>
        <w:t>.</w:t>
      </w:r>
      <w:r>
        <w:rPr>
          <w:rFonts w:ascii="Times New Roman" w:hAnsi="Times New Roman" w:cs="Times New Roman"/>
          <w:sz w:val="24"/>
          <w:szCs w:val="24"/>
        </w:rPr>
        <w:t xml:space="preserve"> Conduction of awareness programs shall reduce the stigma associated with the diagnosis, prevention, treatment and social protection for TB infected patients. </w:t>
      </w:r>
    </w:p>
    <w:p w:rsidR="0079401D" w:rsidRDefault="00307973" w:rsidP="00307973">
      <w:pPr>
        <w:jc w:val="both"/>
        <w:rPr>
          <w:rFonts w:ascii="Cambria" w:hAnsi="Cambria"/>
          <w:sz w:val="23"/>
          <w:szCs w:val="23"/>
        </w:rPr>
      </w:pPr>
      <w:r w:rsidRPr="00E67746">
        <w:rPr>
          <w:rFonts w:ascii="Times New Roman" w:eastAsia="Times New Roman" w:hAnsi="Times New Roman" w:cs="Times New Roman"/>
          <w:color w:val="222222"/>
        </w:rPr>
        <w:t>Guru Ghasidas Vishwa</w:t>
      </w:r>
      <w:r>
        <w:rPr>
          <w:rFonts w:ascii="Times New Roman" w:eastAsia="Times New Roman" w:hAnsi="Times New Roman" w:cs="Times New Roman"/>
          <w:color w:val="222222"/>
        </w:rPr>
        <w:t xml:space="preserve">vidyalaya, Bilaspur </w:t>
      </w:r>
      <w:r w:rsidRPr="00E67746">
        <w:rPr>
          <w:rFonts w:ascii="Times New Roman" w:eastAsia="Times New Roman" w:hAnsi="Times New Roman" w:cs="Times New Roman"/>
          <w:color w:val="222222"/>
        </w:rPr>
        <w:t xml:space="preserve"> organize</w:t>
      </w:r>
      <w:r>
        <w:rPr>
          <w:rFonts w:ascii="Times New Roman" w:eastAsia="Times New Roman" w:hAnsi="Times New Roman" w:cs="Times New Roman"/>
          <w:color w:val="222222"/>
        </w:rPr>
        <w:t>d</w:t>
      </w:r>
      <w:r w:rsidRPr="00E67746">
        <w:rPr>
          <w:rFonts w:ascii="Times New Roman" w:eastAsia="Times New Roman" w:hAnsi="Times New Roman" w:cs="Times New Roman"/>
          <w:color w:val="222222"/>
        </w:rPr>
        <w:t xml:space="preserve"> one day health</w:t>
      </w:r>
      <w:r w:rsidRPr="00E67746">
        <w:rPr>
          <w:rFonts w:ascii="Times New Roman" w:hAnsi="Times New Roman" w:cs="Times New Roman"/>
          <w:bCs/>
        </w:rPr>
        <w:t xml:space="preserve"> awareness camp</w:t>
      </w:r>
      <w:r w:rsidRPr="00E67746">
        <w:rPr>
          <w:rFonts w:ascii="Times New Roman" w:eastAsia="Times New Roman" w:hAnsi="Times New Roman" w:cs="Times New Roman"/>
          <w:color w:val="222222"/>
        </w:rPr>
        <w:t xml:space="preserve"> on </w:t>
      </w:r>
      <w:r w:rsidR="00786EFD">
        <w:rPr>
          <w:rFonts w:ascii="Times New Roman" w:hAnsi="Times New Roman" w:cs="Times New Roman"/>
          <w:b/>
        </w:rPr>
        <w:t>Goal of End TB</w:t>
      </w:r>
      <w:r w:rsidRPr="00E67746">
        <w:rPr>
          <w:rFonts w:ascii="Times New Roman" w:hAnsi="Times New Roman" w:cs="Times New Roman"/>
          <w:b/>
        </w:rPr>
        <w:t xml:space="preserve">-2025 </w:t>
      </w:r>
      <w:r>
        <w:rPr>
          <w:rFonts w:ascii="Times New Roman" w:hAnsi="Times New Roman" w:cs="Times New Roman"/>
        </w:rPr>
        <w:t>programme under the Ministry of Health and Family W</w:t>
      </w:r>
      <w:r w:rsidRPr="00B94DD6">
        <w:rPr>
          <w:rFonts w:ascii="Times New Roman" w:hAnsi="Times New Roman" w:cs="Times New Roman"/>
        </w:rPr>
        <w:t>elfare, Govt of India</w:t>
      </w:r>
      <w:r>
        <w:rPr>
          <w:rFonts w:ascii="Times New Roman" w:hAnsi="Times New Roman" w:cs="Times New Roman"/>
        </w:rPr>
        <w:t xml:space="preserve"> </w:t>
      </w:r>
      <w:r>
        <w:rPr>
          <w:rFonts w:ascii="Times New Roman" w:eastAsia="Times New Roman" w:hAnsi="Times New Roman" w:cs="Times New Roman"/>
          <w:color w:val="222222"/>
        </w:rPr>
        <w:t xml:space="preserve">for Universities students and </w:t>
      </w:r>
      <w:r w:rsidRPr="00E67746">
        <w:rPr>
          <w:rFonts w:ascii="Times New Roman" w:eastAsia="Times New Roman" w:hAnsi="Times New Roman" w:cs="Times New Roman"/>
          <w:color w:val="222222"/>
        </w:rPr>
        <w:t xml:space="preserve">staff. </w:t>
      </w:r>
      <w:r w:rsidR="00EC61A0" w:rsidRPr="00C84B1A">
        <w:rPr>
          <w:rFonts w:ascii="Times New Roman" w:hAnsi="Times New Roman" w:cs="Times New Roman"/>
          <w:b/>
          <w:bCs/>
        </w:rPr>
        <w:t xml:space="preserve">Dr. Gayatri Bandhi,   </w:t>
      </w:r>
      <w:r w:rsidR="00EC61A0" w:rsidRPr="00C84B1A">
        <w:rPr>
          <w:rFonts w:ascii="Times New Roman" w:hAnsi="Times New Roman" w:cs="Times New Roman"/>
        </w:rPr>
        <w:t>District TB Officer</w:t>
      </w:r>
      <w:r w:rsidR="00EC61A0">
        <w:rPr>
          <w:rFonts w:ascii="Times New Roman" w:hAnsi="Times New Roman" w:cs="Times New Roman"/>
        </w:rPr>
        <w:t xml:space="preserve"> Bilaspur (CG)</w:t>
      </w:r>
      <w:r>
        <w:rPr>
          <w:rFonts w:ascii="Times New Roman" w:hAnsi="Times New Roman" w:cs="Times New Roman"/>
        </w:rPr>
        <w:t xml:space="preserve"> </w:t>
      </w:r>
      <w:r w:rsidR="00ED0DC0">
        <w:rPr>
          <w:rFonts w:ascii="Cambria" w:hAnsi="Cambria"/>
          <w:sz w:val="23"/>
          <w:szCs w:val="23"/>
        </w:rPr>
        <w:t>had g</w:t>
      </w:r>
      <w:r w:rsidR="00B848F3">
        <w:rPr>
          <w:rFonts w:ascii="Cambria" w:hAnsi="Cambria"/>
          <w:sz w:val="23"/>
          <w:szCs w:val="23"/>
        </w:rPr>
        <w:t>iven her</w:t>
      </w:r>
      <w:r w:rsidR="00ED0DC0">
        <w:rPr>
          <w:rFonts w:ascii="Cambria" w:hAnsi="Cambria"/>
          <w:sz w:val="23"/>
          <w:szCs w:val="23"/>
        </w:rPr>
        <w:t xml:space="preserve"> valuable time for this </w:t>
      </w:r>
      <w:r w:rsidR="00EC61A0">
        <w:rPr>
          <w:rFonts w:ascii="Cambria" w:hAnsi="Cambria"/>
          <w:sz w:val="23"/>
          <w:szCs w:val="23"/>
        </w:rPr>
        <w:t>programme</w:t>
      </w:r>
      <w:r w:rsidR="00ED0DC0">
        <w:rPr>
          <w:rFonts w:ascii="Cambria" w:hAnsi="Cambria"/>
          <w:sz w:val="23"/>
          <w:szCs w:val="23"/>
        </w:rPr>
        <w:t xml:space="preserve">, which was </w:t>
      </w:r>
      <w:r w:rsidR="00B848F3">
        <w:rPr>
          <w:rFonts w:ascii="Cambria" w:hAnsi="Cambria"/>
          <w:sz w:val="23"/>
          <w:szCs w:val="23"/>
        </w:rPr>
        <w:t xml:space="preserve">organized </w:t>
      </w:r>
      <w:r>
        <w:rPr>
          <w:rFonts w:ascii="Cambria" w:hAnsi="Cambria"/>
          <w:sz w:val="23"/>
          <w:szCs w:val="23"/>
        </w:rPr>
        <w:t xml:space="preserve">on </w:t>
      </w:r>
      <w:r w:rsidRPr="00B01332">
        <w:rPr>
          <w:rFonts w:ascii="Times New Roman" w:eastAsia="Times New Roman" w:hAnsi="Times New Roman" w:cs="Times New Roman"/>
          <w:b/>
          <w:bCs/>
          <w:color w:val="222222"/>
        </w:rPr>
        <w:t>11.01.2023</w:t>
      </w:r>
      <w:r w:rsidR="00B848F3">
        <w:rPr>
          <w:rFonts w:ascii="Times New Roman" w:eastAsia="Times New Roman" w:hAnsi="Times New Roman" w:cs="Times New Roman"/>
          <w:b/>
          <w:bCs/>
          <w:color w:val="222222"/>
        </w:rPr>
        <w:t xml:space="preserve"> from 2.0 PM to 5.0 PM.</w:t>
      </w:r>
      <w:r w:rsidR="00ED0DC0">
        <w:rPr>
          <w:rFonts w:ascii="Cambria" w:hAnsi="Cambria"/>
          <w:sz w:val="23"/>
          <w:szCs w:val="23"/>
        </w:rPr>
        <w:t xml:space="preserve"> </w:t>
      </w:r>
      <w:r w:rsidR="00B848F3">
        <w:rPr>
          <w:rFonts w:ascii="Cambria" w:hAnsi="Cambria"/>
          <w:sz w:val="23"/>
          <w:szCs w:val="23"/>
        </w:rPr>
        <w:t>T</w:t>
      </w:r>
      <w:r>
        <w:rPr>
          <w:rFonts w:ascii="Cambria" w:hAnsi="Cambria"/>
          <w:sz w:val="23"/>
          <w:szCs w:val="23"/>
        </w:rPr>
        <w:t>he key note speaker shared her</w:t>
      </w:r>
      <w:r w:rsidR="00ED0DC0">
        <w:rPr>
          <w:rFonts w:ascii="Cambria" w:hAnsi="Cambria"/>
          <w:sz w:val="23"/>
          <w:szCs w:val="23"/>
        </w:rPr>
        <w:t xml:space="preserve"> experience and knowledge with the participants</w:t>
      </w:r>
      <w:r>
        <w:rPr>
          <w:rFonts w:ascii="Cambria" w:hAnsi="Cambria"/>
          <w:sz w:val="23"/>
          <w:szCs w:val="23"/>
        </w:rPr>
        <w:t xml:space="preserve"> </w:t>
      </w:r>
      <w:r w:rsidR="001221B8">
        <w:rPr>
          <w:rFonts w:ascii="Times New Roman" w:hAnsi="Times New Roman" w:cs="Times New Roman"/>
          <w:sz w:val="24"/>
          <w:szCs w:val="24"/>
        </w:rPr>
        <w:t>about awareness generation,</w:t>
      </w:r>
      <w:r>
        <w:rPr>
          <w:rFonts w:ascii="Times New Roman" w:hAnsi="Times New Roman" w:cs="Times New Roman"/>
          <w:sz w:val="24"/>
          <w:szCs w:val="24"/>
        </w:rPr>
        <w:t xml:space="preserve"> infection control</w:t>
      </w:r>
      <w:r w:rsidR="001221B8">
        <w:rPr>
          <w:rFonts w:ascii="Times New Roman" w:hAnsi="Times New Roman" w:cs="Times New Roman"/>
          <w:sz w:val="24"/>
          <w:szCs w:val="24"/>
        </w:rPr>
        <w:t>, prevention, care and treatment of TB</w:t>
      </w:r>
      <w:r w:rsidR="00ED0DC0">
        <w:rPr>
          <w:rFonts w:ascii="Cambria" w:hAnsi="Cambria"/>
          <w:sz w:val="23"/>
          <w:szCs w:val="23"/>
        </w:rPr>
        <w:t>. The foll</w:t>
      </w:r>
      <w:r w:rsidR="00B848F3">
        <w:rPr>
          <w:rFonts w:ascii="Cambria" w:hAnsi="Cambria"/>
          <w:sz w:val="23"/>
          <w:szCs w:val="23"/>
        </w:rPr>
        <w:t>owing distinguished persons attend</w:t>
      </w:r>
      <w:r w:rsidR="00ED0DC0">
        <w:rPr>
          <w:rFonts w:ascii="Cambria" w:hAnsi="Cambria"/>
          <w:sz w:val="23"/>
          <w:szCs w:val="23"/>
        </w:rPr>
        <w:t xml:space="preserve">ed the </w:t>
      </w:r>
      <w:r w:rsidR="00EC61A0">
        <w:rPr>
          <w:rFonts w:ascii="Cambria" w:hAnsi="Cambria"/>
          <w:sz w:val="23"/>
          <w:szCs w:val="23"/>
        </w:rPr>
        <w:t>programme</w:t>
      </w:r>
      <w:r w:rsidR="00ED0DC0">
        <w:rPr>
          <w:rFonts w:ascii="Cambria" w:hAnsi="Cambria"/>
          <w:sz w:val="23"/>
          <w:szCs w:val="23"/>
        </w:rPr>
        <w:t>;</w:t>
      </w:r>
    </w:p>
    <w:p w:rsidR="0079401D" w:rsidRDefault="00ED0DC0" w:rsidP="00B01E70">
      <w:pPr>
        <w:pStyle w:val="Default"/>
        <w:numPr>
          <w:ilvl w:val="0"/>
          <w:numId w:val="1"/>
        </w:numPr>
        <w:spacing w:after="167"/>
        <w:jc w:val="both"/>
        <w:rPr>
          <w:rFonts w:ascii="Cambria" w:hAnsi="Cambria"/>
          <w:sz w:val="23"/>
          <w:szCs w:val="23"/>
        </w:rPr>
      </w:pPr>
      <w:r>
        <w:rPr>
          <w:rFonts w:ascii="Cambria" w:hAnsi="Cambria"/>
          <w:b/>
          <w:i/>
          <w:sz w:val="23"/>
          <w:szCs w:val="23"/>
        </w:rPr>
        <w:t>Prof. Alok Kumar Chakrawal</w:t>
      </w:r>
      <w:r>
        <w:rPr>
          <w:rFonts w:ascii="Cambria" w:hAnsi="Cambria"/>
          <w:sz w:val="23"/>
          <w:szCs w:val="23"/>
        </w:rPr>
        <w:t xml:space="preserve"> [Hon’ble Vice Chancellor, GGV, Bilaspur] </w:t>
      </w:r>
    </w:p>
    <w:p w:rsidR="0079401D" w:rsidRDefault="00ED0DC0" w:rsidP="00B01E70">
      <w:pPr>
        <w:pStyle w:val="Default"/>
        <w:numPr>
          <w:ilvl w:val="0"/>
          <w:numId w:val="1"/>
        </w:numPr>
        <w:spacing w:after="167"/>
        <w:jc w:val="both"/>
        <w:rPr>
          <w:rFonts w:ascii="Cambria" w:hAnsi="Cambria"/>
          <w:sz w:val="23"/>
          <w:szCs w:val="23"/>
        </w:rPr>
      </w:pPr>
      <w:r>
        <w:rPr>
          <w:rFonts w:ascii="Cambria" w:hAnsi="Cambria"/>
          <w:b/>
          <w:i/>
          <w:sz w:val="23"/>
          <w:szCs w:val="23"/>
        </w:rPr>
        <w:t>Prof. Manish Srivastava</w:t>
      </w:r>
      <w:r>
        <w:rPr>
          <w:rFonts w:ascii="Cambria" w:hAnsi="Cambria"/>
          <w:sz w:val="23"/>
          <w:szCs w:val="23"/>
        </w:rPr>
        <w:t xml:space="preserve"> [Hon’ble Registrar, GGV, Bilaspur]</w:t>
      </w:r>
    </w:p>
    <w:p w:rsidR="0079401D" w:rsidRDefault="00ED0DC0" w:rsidP="00B01E70">
      <w:pPr>
        <w:pStyle w:val="Default"/>
        <w:numPr>
          <w:ilvl w:val="0"/>
          <w:numId w:val="1"/>
        </w:numPr>
        <w:spacing w:after="167"/>
        <w:jc w:val="both"/>
        <w:rPr>
          <w:rFonts w:ascii="Cambria" w:hAnsi="Cambria"/>
          <w:sz w:val="23"/>
          <w:szCs w:val="23"/>
        </w:rPr>
      </w:pPr>
      <w:r>
        <w:rPr>
          <w:rFonts w:ascii="Cambria" w:hAnsi="Cambria"/>
          <w:b/>
          <w:i/>
          <w:sz w:val="23"/>
          <w:szCs w:val="23"/>
        </w:rPr>
        <w:t xml:space="preserve">Prof. </w:t>
      </w:r>
      <w:r w:rsidR="00EC61A0">
        <w:rPr>
          <w:rFonts w:ascii="Cambria" w:hAnsi="Cambria"/>
          <w:b/>
          <w:i/>
          <w:sz w:val="23"/>
          <w:szCs w:val="23"/>
        </w:rPr>
        <w:t xml:space="preserve">P. K. Bajpai </w:t>
      </w:r>
      <w:r>
        <w:rPr>
          <w:rFonts w:ascii="Cambria" w:hAnsi="Cambria"/>
          <w:sz w:val="23"/>
          <w:szCs w:val="23"/>
        </w:rPr>
        <w:t>[D</w:t>
      </w:r>
      <w:r w:rsidR="00307973">
        <w:rPr>
          <w:rFonts w:ascii="Cambria" w:hAnsi="Cambria"/>
          <w:sz w:val="23"/>
          <w:szCs w:val="23"/>
        </w:rPr>
        <w:t>irector IQAC</w:t>
      </w:r>
      <w:r>
        <w:rPr>
          <w:rFonts w:ascii="Cambria" w:hAnsi="Cambria"/>
          <w:sz w:val="23"/>
          <w:szCs w:val="23"/>
        </w:rPr>
        <w:t>, GGV, Bilaspur]</w:t>
      </w:r>
    </w:p>
    <w:p w:rsidR="00307973" w:rsidRPr="00B01E70" w:rsidRDefault="00B01E70" w:rsidP="00B01E70">
      <w:pPr>
        <w:pStyle w:val="Default"/>
        <w:numPr>
          <w:ilvl w:val="0"/>
          <w:numId w:val="1"/>
        </w:numPr>
        <w:spacing w:after="167"/>
        <w:ind w:left="360"/>
        <w:jc w:val="both"/>
        <w:rPr>
          <w:rFonts w:ascii="Cambria" w:hAnsi="Cambria"/>
          <w:sz w:val="23"/>
          <w:szCs w:val="23"/>
        </w:rPr>
      </w:pPr>
      <w:r w:rsidRPr="00B01E70">
        <w:rPr>
          <w:rFonts w:ascii="Cambria" w:hAnsi="Cambria"/>
          <w:b/>
          <w:i/>
          <w:sz w:val="23"/>
          <w:szCs w:val="23"/>
        </w:rPr>
        <w:t xml:space="preserve">      </w:t>
      </w:r>
      <w:r w:rsidR="00EC61A0" w:rsidRPr="00B01E70">
        <w:rPr>
          <w:rFonts w:ascii="Cambria" w:hAnsi="Cambria"/>
          <w:b/>
          <w:i/>
          <w:sz w:val="23"/>
          <w:szCs w:val="23"/>
        </w:rPr>
        <w:t>Prof</w:t>
      </w:r>
      <w:r w:rsidR="00ED0DC0" w:rsidRPr="00B01E70">
        <w:rPr>
          <w:rFonts w:ascii="Cambria" w:hAnsi="Cambria"/>
          <w:b/>
          <w:i/>
          <w:sz w:val="23"/>
          <w:szCs w:val="23"/>
        </w:rPr>
        <w:t xml:space="preserve">. </w:t>
      </w:r>
      <w:r w:rsidR="00307973" w:rsidRPr="00B01E70">
        <w:rPr>
          <w:rFonts w:ascii="Cambria" w:hAnsi="Cambria"/>
          <w:b/>
          <w:i/>
          <w:sz w:val="23"/>
          <w:szCs w:val="23"/>
        </w:rPr>
        <w:t>V.D. Rangari</w:t>
      </w:r>
      <w:r w:rsidR="00ED0DC0" w:rsidRPr="00B01E70">
        <w:rPr>
          <w:rFonts w:ascii="Cambria" w:hAnsi="Cambria"/>
          <w:sz w:val="23"/>
          <w:szCs w:val="23"/>
        </w:rPr>
        <w:t xml:space="preserve"> [Professor, Dept of</w:t>
      </w:r>
      <w:r w:rsidR="00307973" w:rsidRPr="00B01E70">
        <w:rPr>
          <w:rFonts w:ascii="Cambria" w:hAnsi="Cambria"/>
          <w:sz w:val="23"/>
          <w:szCs w:val="23"/>
        </w:rPr>
        <w:t xml:space="preserve"> Pharmacy</w:t>
      </w:r>
      <w:r w:rsidR="00ED0DC0" w:rsidRPr="00B01E70">
        <w:rPr>
          <w:rFonts w:ascii="Cambria" w:hAnsi="Cambria"/>
          <w:sz w:val="23"/>
          <w:szCs w:val="23"/>
        </w:rPr>
        <w:t>, GGV, Bilaspur]</w:t>
      </w:r>
    </w:p>
    <w:p w:rsidR="007D3716" w:rsidRDefault="00ED0DC0" w:rsidP="001221B8">
      <w:pPr>
        <w:jc w:val="both"/>
        <w:rPr>
          <w:rFonts w:ascii="Cambria" w:hAnsi="Cambria"/>
          <w:sz w:val="23"/>
          <w:szCs w:val="23"/>
        </w:rPr>
      </w:pPr>
      <w:r>
        <w:rPr>
          <w:rFonts w:ascii="Cambria" w:hAnsi="Cambria"/>
          <w:sz w:val="23"/>
          <w:szCs w:val="23"/>
        </w:rPr>
        <w:t xml:space="preserve">During this </w:t>
      </w:r>
      <w:r w:rsidR="00720F1A">
        <w:rPr>
          <w:rFonts w:ascii="Cambria" w:hAnsi="Cambria"/>
          <w:sz w:val="23"/>
          <w:szCs w:val="23"/>
        </w:rPr>
        <w:t>programme</w:t>
      </w:r>
      <w:r>
        <w:rPr>
          <w:rFonts w:ascii="Cambria" w:hAnsi="Cambria"/>
          <w:sz w:val="23"/>
          <w:szCs w:val="23"/>
        </w:rPr>
        <w:t xml:space="preserve">, the Key speaker and Resource Person </w:t>
      </w:r>
      <w:r w:rsidR="00720F1A" w:rsidRPr="00C84B1A">
        <w:rPr>
          <w:rFonts w:ascii="Times New Roman" w:hAnsi="Times New Roman" w:cs="Times New Roman"/>
          <w:b/>
          <w:bCs/>
        </w:rPr>
        <w:t xml:space="preserve">Dr. Gayatri Bandhi,   </w:t>
      </w:r>
      <w:r w:rsidR="00720F1A" w:rsidRPr="00C84B1A">
        <w:rPr>
          <w:rFonts w:ascii="Times New Roman" w:hAnsi="Times New Roman" w:cs="Times New Roman"/>
        </w:rPr>
        <w:t>District TB Officer</w:t>
      </w:r>
      <w:r w:rsidR="00720F1A">
        <w:rPr>
          <w:rFonts w:ascii="Times New Roman" w:hAnsi="Times New Roman" w:cs="Times New Roman"/>
        </w:rPr>
        <w:t xml:space="preserve"> Bilaspur (CG)</w:t>
      </w:r>
      <w:r w:rsidR="001221B8">
        <w:rPr>
          <w:rFonts w:ascii="Times New Roman" w:hAnsi="Times New Roman" w:cs="Times New Roman"/>
        </w:rPr>
        <w:t xml:space="preserve"> </w:t>
      </w:r>
      <w:r>
        <w:rPr>
          <w:rFonts w:ascii="Cambria" w:hAnsi="Cambria"/>
          <w:sz w:val="23"/>
          <w:szCs w:val="23"/>
        </w:rPr>
        <w:t>interacted with the part</w:t>
      </w:r>
      <w:r w:rsidR="001221B8">
        <w:rPr>
          <w:rFonts w:ascii="Cambria" w:hAnsi="Cambria"/>
          <w:sz w:val="23"/>
          <w:szCs w:val="23"/>
        </w:rPr>
        <w:t>icipants and shared her</w:t>
      </w:r>
      <w:r>
        <w:rPr>
          <w:rFonts w:ascii="Cambria" w:hAnsi="Cambria"/>
          <w:sz w:val="23"/>
          <w:szCs w:val="23"/>
        </w:rPr>
        <w:t xml:space="preserve"> knowledge</w:t>
      </w:r>
      <w:r w:rsidR="001221B8">
        <w:rPr>
          <w:rFonts w:ascii="Cambria" w:hAnsi="Cambria"/>
          <w:sz w:val="23"/>
          <w:szCs w:val="23"/>
        </w:rPr>
        <w:t xml:space="preserve"> for prevention and spread of Tuberculosis</w:t>
      </w:r>
      <w:r>
        <w:rPr>
          <w:rFonts w:ascii="Cambria" w:hAnsi="Cambria"/>
          <w:sz w:val="23"/>
          <w:szCs w:val="23"/>
        </w:rPr>
        <w:t>. The participants also asked their queries regarding the topic and</w:t>
      </w:r>
      <w:r w:rsidR="00E9395A">
        <w:rPr>
          <w:rFonts w:ascii="Cambria" w:hAnsi="Cambria"/>
          <w:sz w:val="23"/>
          <w:szCs w:val="23"/>
        </w:rPr>
        <w:t xml:space="preserve"> preventive care of TB</w:t>
      </w:r>
      <w:r>
        <w:rPr>
          <w:rFonts w:ascii="Cambria" w:hAnsi="Cambria"/>
          <w:sz w:val="23"/>
          <w:szCs w:val="23"/>
        </w:rPr>
        <w:t>. The participants include</w:t>
      </w:r>
      <w:r w:rsidR="007D66F9">
        <w:rPr>
          <w:rFonts w:ascii="Cambria" w:hAnsi="Cambria"/>
          <w:sz w:val="23"/>
          <w:szCs w:val="23"/>
        </w:rPr>
        <w:t>d</w:t>
      </w:r>
      <w:r>
        <w:rPr>
          <w:rFonts w:ascii="Cambria" w:hAnsi="Cambria"/>
          <w:sz w:val="23"/>
          <w:szCs w:val="23"/>
        </w:rPr>
        <w:t xml:space="preserve"> the students from the</w:t>
      </w:r>
      <w:r w:rsidR="00E9395A">
        <w:rPr>
          <w:rFonts w:ascii="Cambria" w:hAnsi="Cambria"/>
          <w:sz w:val="23"/>
          <w:szCs w:val="23"/>
        </w:rPr>
        <w:t xml:space="preserve"> D.</w:t>
      </w:r>
      <w:r w:rsidR="0064096C">
        <w:rPr>
          <w:rFonts w:ascii="Cambria" w:hAnsi="Cambria"/>
          <w:sz w:val="23"/>
          <w:szCs w:val="23"/>
        </w:rPr>
        <w:t xml:space="preserve"> </w:t>
      </w:r>
      <w:r w:rsidR="00E9395A">
        <w:rPr>
          <w:rFonts w:ascii="Cambria" w:hAnsi="Cambria"/>
          <w:sz w:val="23"/>
          <w:szCs w:val="23"/>
        </w:rPr>
        <w:t>Pharm</w:t>
      </w:r>
      <w:r w:rsidR="0064096C">
        <w:rPr>
          <w:rFonts w:ascii="Cambria" w:hAnsi="Cambria"/>
          <w:sz w:val="23"/>
          <w:szCs w:val="23"/>
        </w:rPr>
        <w:t>,</w:t>
      </w:r>
      <w:r>
        <w:rPr>
          <w:rFonts w:ascii="Cambria" w:hAnsi="Cambria"/>
          <w:sz w:val="23"/>
          <w:szCs w:val="23"/>
        </w:rPr>
        <w:t xml:space="preserve"> B.</w:t>
      </w:r>
      <w:r w:rsidR="00E9395A" w:rsidRPr="00E9395A">
        <w:rPr>
          <w:rFonts w:ascii="Cambria" w:hAnsi="Cambria"/>
          <w:sz w:val="23"/>
          <w:szCs w:val="23"/>
        </w:rPr>
        <w:t xml:space="preserve"> </w:t>
      </w:r>
      <w:r w:rsidR="00E9395A">
        <w:rPr>
          <w:rFonts w:ascii="Cambria" w:hAnsi="Cambria"/>
          <w:sz w:val="23"/>
          <w:szCs w:val="23"/>
        </w:rPr>
        <w:t xml:space="preserve">Pharm </w:t>
      </w:r>
      <w:r>
        <w:rPr>
          <w:rFonts w:ascii="Cambria" w:hAnsi="Cambria"/>
          <w:sz w:val="23"/>
          <w:szCs w:val="23"/>
        </w:rPr>
        <w:t>M.</w:t>
      </w:r>
      <w:r w:rsidR="00E9395A" w:rsidRPr="00E9395A">
        <w:rPr>
          <w:rFonts w:ascii="Cambria" w:hAnsi="Cambria"/>
          <w:sz w:val="23"/>
          <w:szCs w:val="23"/>
        </w:rPr>
        <w:t xml:space="preserve"> </w:t>
      </w:r>
      <w:r w:rsidR="00E9395A">
        <w:rPr>
          <w:rFonts w:ascii="Cambria" w:hAnsi="Cambria"/>
          <w:sz w:val="23"/>
          <w:szCs w:val="23"/>
        </w:rPr>
        <w:t>Pharm</w:t>
      </w:r>
      <w:r>
        <w:rPr>
          <w:rFonts w:ascii="Cambria" w:hAnsi="Cambria"/>
          <w:sz w:val="23"/>
          <w:szCs w:val="23"/>
        </w:rPr>
        <w:t xml:space="preserve">, PhD Courses, Faculty Members and </w:t>
      </w:r>
      <w:r w:rsidR="00E9395A">
        <w:rPr>
          <w:rFonts w:ascii="Cambria" w:hAnsi="Cambria"/>
          <w:sz w:val="23"/>
          <w:szCs w:val="23"/>
        </w:rPr>
        <w:t xml:space="preserve">Staff </w:t>
      </w:r>
      <w:r>
        <w:rPr>
          <w:rFonts w:ascii="Cambria" w:hAnsi="Cambria"/>
          <w:sz w:val="23"/>
          <w:szCs w:val="23"/>
        </w:rPr>
        <w:t xml:space="preserve">Members. The </w:t>
      </w:r>
      <w:r w:rsidR="008D48F8">
        <w:rPr>
          <w:rFonts w:ascii="Cambria" w:hAnsi="Cambria"/>
          <w:sz w:val="23"/>
          <w:szCs w:val="23"/>
        </w:rPr>
        <w:t xml:space="preserve">anchoring of the programme  </w:t>
      </w:r>
      <w:r w:rsidR="00B01E70">
        <w:rPr>
          <w:rFonts w:ascii="Cambria" w:hAnsi="Cambria"/>
          <w:sz w:val="23"/>
          <w:szCs w:val="23"/>
        </w:rPr>
        <w:t xml:space="preserve">was </w:t>
      </w:r>
      <w:r w:rsidR="008D48F8">
        <w:rPr>
          <w:rFonts w:ascii="Cambria" w:hAnsi="Cambria"/>
          <w:sz w:val="23"/>
          <w:szCs w:val="23"/>
        </w:rPr>
        <w:t xml:space="preserve">done </w:t>
      </w:r>
      <w:r w:rsidR="00B01E70">
        <w:rPr>
          <w:rFonts w:ascii="Cambria" w:hAnsi="Cambria"/>
          <w:sz w:val="23"/>
          <w:szCs w:val="23"/>
        </w:rPr>
        <w:t xml:space="preserve">by </w:t>
      </w:r>
      <w:r w:rsidR="008D48F8">
        <w:rPr>
          <w:rFonts w:ascii="Cambria" w:hAnsi="Cambria"/>
          <w:sz w:val="23"/>
          <w:szCs w:val="23"/>
        </w:rPr>
        <w:t>D</w:t>
      </w:r>
      <w:r w:rsidR="00B01E70">
        <w:rPr>
          <w:rFonts w:ascii="Cambria" w:hAnsi="Cambria"/>
          <w:sz w:val="23"/>
          <w:szCs w:val="23"/>
        </w:rPr>
        <w:t xml:space="preserve">r. </w:t>
      </w:r>
      <w:r w:rsidR="008D48F8">
        <w:rPr>
          <w:rFonts w:ascii="Cambria" w:hAnsi="Cambria"/>
          <w:sz w:val="23"/>
          <w:szCs w:val="23"/>
        </w:rPr>
        <w:t>Vivekanand Mandal</w:t>
      </w:r>
      <w:r>
        <w:rPr>
          <w:rFonts w:ascii="Cambria" w:hAnsi="Cambria"/>
          <w:sz w:val="23"/>
          <w:szCs w:val="23"/>
        </w:rPr>
        <w:t xml:space="preserve">, </w:t>
      </w:r>
      <w:r w:rsidR="008D48F8">
        <w:rPr>
          <w:rFonts w:ascii="Cambria" w:hAnsi="Cambria"/>
          <w:sz w:val="23"/>
          <w:szCs w:val="23"/>
        </w:rPr>
        <w:t>Assistant Professor</w:t>
      </w:r>
      <w:r>
        <w:rPr>
          <w:rFonts w:ascii="Cambria" w:hAnsi="Cambria"/>
          <w:sz w:val="23"/>
          <w:szCs w:val="23"/>
        </w:rPr>
        <w:t xml:space="preserve">, Dept of </w:t>
      </w:r>
      <w:r w:rsidR="008D48F8">
        <w:rPr>
          <w:rFonts w:ascii="Cambria" w:hAnsi="Cambria"/>
          <w:sz w:val="23"/>
          <w:szCs w:val="23"/>
        </w:rPr>
        <w:t>Pharmacy and vote of thanks given by Professor Alpana Ram</w:t>
      </w:r>
      <w:r>
        <w:rPr>
          <w:rFonts w:ascii="Cambria" w:hAnsi="Cambria"/>
          <w:sz w:val="23"/>
          <w:szCs w:val="23"/>
        </w:rPr>
        <w:t xml:space="preserve">. The main aim of this </w:t>
      </w:r>
      <w:r w:rsidR="000B2635">
        <w:rPr>
          <w:rFonts w:ascii="Cambria" w:hAnsi="Cambria"/>
          <w:sz w:val="23"/>
          <w:szCs w:val="23"/>
        </w:rPr>
        <w:t>programme</w:t>
      </w:r>
      <w:r w:rsidR="00B848F3">
        <w:rPr>
          <w:rFonts w:ascii="Cambria" w:hAnsi="Cambria"/>
          <w:sz w:val="23"/>
          <w:szCs w:val="23"/>
        </w:rPr>
        <w:t xml:space="preserve"> was</w:t>
      </w:r>
      <w:r>
        <w:rPr>
          <w:rFonts w:ascii="Cambria" w:hAnsi="Cambria"/>
          <w:sz w:val="23"/>
          <w:szCs w:val="23"/>
        </w:rPr>
        <w:t xml:space="preserve"> to </w:t>
      </w:r>
      <w:r w:rsidR="000B2635">
        <w:rPr>
          <w:rFonts w:ascii="Cambria" w:hAnsi="Cambria"/>
          <w:sz w:val="23"/>
          <w:szCs w:val="23"/>
        </w:rPr>
        <w:t>provide preventive care,</w:t>
      </w:r>
      <w:r w:rsidR="000B2635" w:rsidRPr="000B2635">
        <w:rPr>
          <w:rFonts w:ascii="Times New Roman" w:hAnsi="Times New Roman" w:cs="Times New Roman"/>
          <w:sz w:val="24"/>
          <w:szCs w:val="24"/>
        </w:rPr>
        <w:t xml:space="preserve"> </w:t>
      </w:r>
      <w:r w:rsidR="000B2635">
        <w:rPr>
          <w:rFonts w:ascii="Times New Roman" w:hAnsi="Times New Roman" w:cs="Times New Roman"/>
          <w:sz w:val="24"/>
          <w:szCs w:val="24"/>
        </w:rPr>
        <w:t>awareness generation, infection control and treatment of TB</w:t>
      </w:r>
      <w:r w:rsidR="000B2635">
        <w:rPr>
          <w:rFonts w:ascii="Cambria" w:hAnsi="Cambria"/>
          <w:sz w:val="23"/>
          <w:szCs w:val="23"/>
        </w:rPr>
        <w:t xml:space="preserve"> to the participants, University teachers, </w:t>
      </w:r>
      <w:r w:rsidR="000441E8">
        <w:rPr>
          <w:rFonts w:ascii="Cambria" w:hAnsi="Cambria"/>
          <w:sz w:val="23"/>
          <w:szCs w:val="23"/>
        </w:rPr>
        <w:t>staff and</w:t>
      </w:r>
      <w:r w:rsidR="000B2635">
        <w:rPr>
          <w:rFonts w:ascii="Cambria" w:hAnsi="Cambria"/>
          <w:sz w:val="23"/>
          <w:szCs w:val="23"/>
        </w:rPr>
        <w:t xml:space="preserve"> </w:t>
      </w:r>
      <w:r>
        <w:rPr>
          <w:rFonts w:ascii="Cambria" w:hAnsi="Cambria"/>
          <w:sz w:val="23"/>
          <w:szCs w:val="23"/>
        </w:rPr>
        <w:t>the students</w:t>
      </w:r>
      <w:r w:rsidR="000441E8">
        <w:rPr>
          <w:rFonts w:ascii="Cambria" w:hAnsi="Cambria"/>
          <w:sz w:val="23"/>
          <w:szCs w:val="23"/>
        </w:rPr>
        <w:t>.</w:t>
      </w:r>
      <w:r>
        <w:rPr>
          <w:rFonts w:ascii="Cambria" w:hAnsi="Cambria"/>
          <w:sz w:val="23"/>
          <w:szCs w:val="23"/>
        </w:rPr>
        <w:t xml:space="preserve"> The </w:t>
      </w:r>
      <w:r>
        <w:rPr>
          <w:rFonts w:ascii="Cambria" w:hAnsi="Cambria"/>
          <w:sz w:val="23"/>
          <w:szCs w:val="23"/>
        </w:rPr>
        <w:lastRenderedPageBreak/>
        <w:t>participants came to know about the basic concepts</w:t>
      </w:r>
      <w:r w:rsidR="000441E8">
        <w:rPr>
          <w:rFonts w:ascii="Cambria" w:hAnsi="Cambria"/>
          <w:sz w:val="23"/>
          <w:szCs w:val="23"/>
        </w:rPr>
        <w:t xml:space="preserve"> of preventive care for spread of TB</w:t>
      </w:r>
      <w:r>
        <w:rPr>
          <w:rFonts w:ascii="Cambria" w:hAnsi="Cambria"/>
          <w:sz w:val="23"/>
          <w:szCs w:val="23"/>
        </w:rPr>
        <w:t>.</w:t>
      </w:r>
      <w:r w:rsidR="000441E8">
        <w:rPr>
          <w:rFonts w:ascii="Cambria" w:hAnsi="Cambria"/>
          <w:sz w:val="23"/>
          <w:szCs w:val="23"/>
        </w:rPr>
        <w:t xml:space="preserve"> </w:t>
      </w:r>
      <w:r>
        <w:rPr>
          <w:rFonts w:ascii="Cambria" w:hAnsi="Cambria"/>
          <w:sz w:val="23"/>
          <w:szCs w:val="23"/>
        </w:rPr>
        <w:t xml:space="preserve"> </w:t>
      </w:r>
      <w:r>
        <w:rPr>
          <w:rFonts w:ascii="Cambria" w:hAnsi="Cambria"/>
          <w:b/>
          <w:bCs/>
          <w:i/>
          <w:iCs/>
          <w:sz w:val="23"/>
          <w:szCs w:val="23"/>
        </w:rPr>
        <w:t>Prof. Alok Kumar Chakrawal</w:t>
      </w:r>
      <w:r>
        <w:rPr>
          <w:rFonts w:ascii="Cambria" w:hAnsi="Cambria"/>
          <w:sz w:val="23"/>
          <w:szCs w:val="23"/>
        </w:rPr>
        <w:t xml:space="preserve">, </w:t>
      </w:r>
      <w:r w:rsidR="000441E8">
        <w:rPr>
          <w:rFonts w:ascii="Cambria" w:hAnsi="Cambria"/>
          <w:sz w:val="23"/>
          <w:szCs w:val="23"/>
        </w:rPr>
        <w:t>Hono</w:t>
      </w:r>
      <w:r w:rsidR="008D48F8">
        <w:rPr>
          <w:rFonts w:ascii="Cambria" w:hAnsi="Cambria"/>
          <w:sz w:val="23"/>
          <w:szCs w:val="23"/>
        </w:rPr>
        <w:t>u</w:t>
      </w:r>
      <w:r w:rsidR="000441E8">
        <w:rPr>
          <w:rFonts w:ascii="Cambria" w:hAnsi="Cambria"/>
          <w:sz w:val="23"/>
          <w:szCs w:val="23"/>
        </w:rPr>
        <w:t xml:space="preserve">rable </w:t>
      </w:r>
      <w:r>
        <w:rPr>
          <w:rFonts w:ascii="Cambria" w:hAnsi="Cambria"/>
          <w:sz w:val="23"/>
          <w:szCs w:val="23"/>
        </w:rPr>
        <w:t xml:space="preserve">Vice Chancellor of GGV, Bilaspur always encourages conducting these kinds of activities in different teaching departments. </w:t>
      </w:r>
      <w:r w:rsidR="00B848F3">
        <w:rPr>
          <w:rFonts w:ascii="Cambria" w:hAnsi="Cambria"/>
          <w:sz w:val="23"/>
          <w:szCs w:val="23"/>
        </w:rPr>
        <w:t>We</w:t>
      </w:r>
      <w:r w:rsidR="000441E8">
        <w:rPr>
          <w:rFonts w:ascii="Cambria" w:hAnsi="Cambria"/>
          <w:sz w:val="23"/>
          <w:szCs w:val="23"/>
        </w:rPr>
        <w:t xml:space="preserve"> </w:t>
      </w:r>
      <w:r w:rsidR="00B848F3">
        <w:rPr>
          <w:rFonts w:ascii="Cambria" w:hAnsi="Cambria"/>
          <w:sz w:val="23"/>
          <w:szCs w:val="23"/>
        </w:rPr>
        <w:t>extend</w:t>
      </w:r>
      <w:r w:rsidR="000441E8">
        <w:rPr>
          <w:rFonts w:ascii="Cambria" w:hAnsi="Cambria"/>
          <w:sz w:val="23"/>
          <w:szCs w:val="23"/>
        </w:rPr>
        <w:t xml:space="preserve"> </w:t>
      </w:r>
      <w:r>
        <w:rPr>
          <w:rFonts w:ascii="Cambria" w:hAnsi="Cambria"/>
          <w:sz w:val="23"/>
          <w:szCs w:val="23"/>
        </w:rPr>
        <w:t>warms thanks to Hon’ble VC Sir, Hon’ble Registrar Sir and administration of GGV for their support and motivation.</w:t>
      </w:r>
    </w:p>
    <w:p w:rsidR="0079401D" w:rsidRDefault="0079401D">
      <w:pPr>
        <w:spacing w:after="0"/>
        <w:jc w:val="center"/>
        <w:rPr>
          <w:rFonts w:ascii="Cambria" w:hAnsi="Cambria"/>
          <w:b/>
          <w:bCs/>
          <w:sz w:val="4"/>
          <w:szCs w:val="4"/>
        </w:rPr>
      </w:pPr>
    </w:p>
    <w:p w:rsidR="0079401D" w:rsidRDefault="00B01E70" w:rsidP="007D3716">
      <w:pPr>
        <w:rPr>
          <w:rFonts w:ascii="Cambria" w:hAnsi="Cambria"/>
          <w:b/>
          <w:bCs/>
          <w:sz w:val="24"/>
          <w:szCs w:val="24"/>
        </w:rPr>
      </w:pPr>
      <w:r>
        <w:rPr>
          <w:rFonts w:ascii="Cambria" w:hAnsi="Cambria"/>
          <w:b/>
          <w:bCs/>
          <w:noProof/>
          <w:sz w:val="24"/>
          <w:szCs w:val="24"/>
        </w:rPr>
        <w:drawing>
          <wp:anchor distT="0" distB="0" distL="114300" distR="114300" simplePos="0" relativeHeight="251658240" behindDoc="0" locked="0" layoutInCell="1" allowOverlap="1">
            <wp:simplePos x="0" y="0"/>
            <wp:positionH relativeFrom="column">
              <wp:posOffset>2847975</wp:posOffset>
            </wp:positionH>
            <wp:positionV relativeFrom="paragraph">
              <wp:posOffset>-635</wp:posOffset>
            </wp:positionV>
            <wp:extent cx="2904490" cy="4333875"/>
            <wp:effectExtent l="19050" t="0" r="0" b="0"/>
            <wp:wrapSquare wrapText="bothSides"/>
            <wp:docPr id="4" name="Picture 4" descr="C:\Users\user\Desktop\END TB 2025\11-1-23\DSC_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ND TB 2025\11-1-23\DSC_7717.JPG"/>
                    <pic:cNvPicPr>
                      <a:picLocks noChangeAspect="1" noChangeArrowheads="1"/>
                    </pic:cNvPicPr>
                  </pic:nvPicPr>
                  <pic:blipFill>
                    <a:blip r:embed="rId8" cstate="print"/>
                    <a:srcRect/>
                    <a:stretch>
                      <a:fillRect/>
                    </a:stretch>
                  </pic:blipFill>
                  <pic:spPr bwMode="auto">
                    <a:xfrm>
                      <a:off x="0" y="0"/>
                      <a:ext cx="2904490" cy="4333875"/>
                    </a:xfrm>
                    <a:prstGeom prst="rect">
                      <a:avLst/>
                    </a:prstGeom>
                    <a:noFill/>
                    <a:ln w="9525">
                      <a:noFill/>
                      <a:miter lim="800000"/>
                      <a:headEnd/>
                      <a:tailEnd/>
                    </a:ln>
                  </pic:spPr>
                </pic:pic>
              </a:graphicData>
            </a:graphic>
          </wp:anchor>
        </w:drawing>
      </w:r>
      <w:r w:rsidR="007D3716">
        <w:rPr>
          <w:rFonts w:ascii="Cambria" w:hAnsi="Cambria"/>
          <w:b/>
          <w:bCs/>
          <w:noProof/>
          <w:sz w:val="24"/>
          <w:szCs w:val="24"/>
        </w:rPr>
        <w:drawing>
          <wp:inline distT="0" distB="0" distL="0" distR="0">
            <wp:extent cx="2886075" cy="4333875"/>
            <wp:effectExtent l="19050" t="0" r="9525" b="0"/>
            <wp:docPr id="5" name="Picture 5" descr="C:\Users\user\Desktop\END TB 2025\11-1-23\DSC_7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END TB 2025\11-1-23\DSC_7715.JPG"/>
                    <pic:cNvPicPr>
                      <a:picLocks noChangeAspect="1" noChangeArrowheads="1"/>
                    </pic:cNvPicPr>
                  </pic:nvPicPr>
                  <pic:blipFill>
                    <a:blip r:embed="rId9" cstate="print"/>
                    <a:srcRect/>
                    <a:stretch>
                      <a:fillRect/>
                    </a:stretch>
                  </pic:blipFill>
                  <pic:spPr bwMode="auto">
                    <a:xfrm>
                      <a:off x="0" y="0"/>
                      <a:ext cx="2886075" cy="4333875"/>
                    </a:xfrm>
                    <a:prstGeom prst="rect">
                      <a:avLst/>
                    </a:prstGeom>
                    <a:noFill/>
                    <a:ln w="9525">
                      <a:noFill/>
                      <a:miter lim="800000"/>
                      <a:headEnd/>
                      <a:tailEnd/>
                    </a:ln>
                  </pic:spPr>
                </pic:pic>
              </a:graphicData>
            </a:graphic>
          </wp:inline>
        </w:drawing>
      </w:r>
    </w:p>
    <w:p w:rsidR="0079401D" w:rsidRDefault="0079401D">
      <w:pPr>
        <w:spacing w:after="0"/>
        <w:jc w:val="center"/>
        <w:rPr>
          <w:rFonts w:ascii="Cambria" w:hAnsi="Cambria"/>
          <w:b/>
          <w:bCs/>
          <w:color w:val="00194B"/>
          <w:sz w:val="2"/>
          <w:szCs w:val="2"/>
        </w:rPr>
      </w:pPr>
    </w:p>
    <w:p w:rsidR="0079401D" w:rsidRDefault="00ED0DC0">
      <w:pPr>
        <w:spacing w:after="0" w:line="240" w:lineRule="auto"/>
        <w:jc w:val="center"/>
        <w:rPr>
          <w:rFonts w:ascii="Cambria" w:hAnsi="Cambria"/>
          <w:b/>
          <w:bCs/>
          <w:color w:val="00194B"/>
          <w:sz w:val="24"/>
          <w:szCs w:val="24"/>
        </w:rPr>
      </w:pPr>
      <w:r>
        <w:rPr>
          <w:rFonts w:ascii="Cambria" w:hAnsi="Cambria"/>
          <w:b/>
          <w:bCs/>
          <w:color w:val="00194B"/>
          <w:sz w:val="24"/>
          <w:szCs w:val="24"/>
        </w:rPr>
        <w:t>&lt;</w:t>
      </w:r>
      <w:r w:rsidR="00786EFD" w:rsidRPr="00786EFD">
        <w:rPr>
          <w:rFonts w:ascii="Cambria" w:hAnsi="Cambria"/>
          <w:b/>
          <w:bCs/>
          <w:color w:val="00194B"/>
          <w:sz w:val="24"/>
          <w:szCs w:val="24"/>
        </w:rPr>
        <w:t xml:space="preserve"> </w:t>
      </w:r>
      <w:r w:rsidR="00786EFD">
        <w:rPr>
          <w:rFonts w:ascii="Cambria" w:hAnsi="Cambria"/>
          <w:b/>
          <w:bCs/>
          <w:color w:val="00194B"/>
          <w:sz w:val="24"/>
          <w:szCs w:val="24"/>
        </w:rPr>
        <w:t xml:space="preserve">A Health Awareness Camp under the Goal of “End TB by 2025” </w:t>
      </w:r>
      <w:r>
        <w:rPr>
          <w:rFonts w:ascii="Cambria" w:hAnsi="Cambria"/>
          <w:b/>
          <w:bCs/>
          <w:color w:val="00194B"/>
          <w:sz w:val="24"/>
          <w:szCs w:val="24"/>
        </w:rPr>
        <w:t>with the Participants and Distinguished Guests &gt;</w:t>
      </w:r>
    </w:p>
    <w:p w:rsidR="0079401D" w:rsidRDefault="00ED0DC0">
      <w:pPr>
        <w:tabs>
          <w:tab w:val="left" w:pos="1237"/>
        </w:tabs>
        <w:spacing w:after="0"/>
        <w:rPr>
          <w:rFonts w:ascii="Cambria" w:hAnsi="Cambria"/>
          <w:b/>
          <w:bCs/>
          <w:sz w:val="24"/>
          <w:szCs w:val="24"/>
        </w:rPr>
      </w:pPr>
      <w:r>
        <w:rPr>
          <w:rFonts w:ascii="Cambria" w:hAnsi="Cambria"/>
          <w:sz w:val="24"/>
          <w:szCs w:val="24"/>
        </w:rPr>
        <w:tab/>
      </w:r>
    </w:p>
    <w:p w:rsidR="0079401D" w:rsidRDefault="00ED0DC0">
      <w:pPr>
        <w:spacing w:after="0"/>
        <w:rPr>
          <w:rFonts w:ascii="Cambria" w:hAnsi="Cambria"/>
          <w:b/>
          <w:bCs/>
          <w:color w:val="00194B"/>
          <w:sz w:val="24"/>
          <w:szCs w:val="24"/>
        </w:rPr>
      </w:pPr>
      <w:r>
        <w:rPr>
          <w:rFonts w:ascii="Cambria" w:hAnsi="Cambria"/>
          <w:b/>
          <w:bCs/>
          <w:color w:val="00194B"/>
          <w:sz w:val="24"/>
          <w:szCs w:val="24"/>
        </w:rPr>
        <w:t>Signature</w:t>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p>
    <w:p w:rsidR="00873434" w:rsidRDefault="00873434">
      <w:pPr>
        <w:spacing w:after="0"/>
        <w:rPr>
          <w:rFonts w:ascii="Cambria" w:hAnsi="Cambria"/>
          <w:b/>
          <w:bCs/>
          <w:color w:val="00194B"/>
          <w:sz w:val="24"/>
          <w:szCs w:val="24"/>
        </w:rPr>
      </w:pPr>
      <w:r>
        <w:rPr>
          <w:rFonts w:ascii="Cambria" w:hAnsi="Cambria"/>
          <w:b/>
          <w:bCs/>
          <w:color w:val="00194B"/>
          <w:sz w:val="24"/>
          <w:szCs w:val="24"/>
        </w:rPr>
        <w:t>Coordinator</w:t>
      </w:r>
    </w:p>
    <w:p w:rsidR="0079401D" w:rsidRDefault="00873434">
      <w:pPr>
        <w:spacing w:after="0"/>
        <w:rPr>
          <w:rFonts w:ascii="Cambria" w:hAnsi="Cambria"/>
          <w:b/>
          <w:bCs/>
          <w:color w:val="00194B"/>
          <w:sz w:val="24"/>
          <w:szCs w:val="24"/>
        </w:rPr>
      </w:pPr>
      <w:r>
        <w:rPr>
          <w:rFonts w:ascii="Cambria" w:hAnsi="Cambria"/>
          <w:b/>
          <w:bCs/>
          <w:color w:val="00194B"/>
          <w:sz w:val="24"/>
          <w:szCs w:val="24"/>
        </w:rPr>
        <w:t>Goal of END TB by 2025</w:t>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p>
    <w:p w:rsidR="0079401D" w:rsidRDefault="00873434" w:rsidP="004376AA">
      <w:pPr>
        <w:spacing w:after="0"/>
      </w:pPr>
      <w:r>
        <w:rPr>
          <w:noProof/>
        </w:rPr>
        <w:drawing>
          <wp:inline distT="0" distB="0" distL="0" distR="0">
            <wp:extent cx="1209675" cy="4572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09675" cy="457200"/>
                    </a:xfrm>
                    <a:prstGeom prst="rect">
                      <a:avLst/>
                    </a:prstGeom>
                    <a:noFill/>
                    <a:ln w="9525">
                      <a:noFill/>
                      <a:miter lim="800000"/>
                      <a:headEnd/>
                      <a:tailEnd/>
                    </a:ln>
                  </pic:spPr>
                </pic:pic>
              </a:graphicData>
            </a:graphic>
          </wp:inline>
        </w:drawing>
      </w:r>
    </w:p>
    <w:sectPr w:rsidR="0079401D" w:rsidSect="00290702">
      <w:headerReference w:type="default" r:id="rId11"/>
      <w:footerReference w:type="default" r:id="rId12"/>
      <w:pgSz w:w="11909" w:h="16834" w:code="9"/>
      <w:pgMar w:top="1440" w:right="1440" w:bottom="1260" w:left="1440" w:header="720" w:footer="729" w:gutter="0"/>
      <w:pgBorders w:offsetFrom="page">
        <w:top w:val="single" w:sz="18" w:space="30" w:color="00133A"/>
        <w:left w:val="single" w:sz="18" w:space="30" w:color="00133A"/>
        <w:bottom w:val="single" w:sz="18" w:space="30" w:color="00133A"/>
        <w:right w:val="single" w:sz="18" w:space="30" w:color="00133A"/>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DD6" w:rsidRDefault="00D84DD6">
      <w:pPr>
        <w:spacing w:after="0" w:line="240" w:lineRule="auto"/>
      </w:pPr>
      <w:r>
        <w:separator/>
      </w:r>
    </w:p>
  </w:endnote>
  <w:endnote w:type="continuationSeparator" w:id="1">
    <w:p w:rsidR="00D84DD6" w:rsidRDefault="00D84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01D" w:rsidRDefault="009B016E">
    <w:pPr>
      <w:pStyle w:val="Footer"/>
      <w:tabs>
        <w:tab w:val="clear" w:pos="9360"/>
      </w:tabs>
      <w:rPr>
        <w:rFonts w:ascii="Cambria" w:hAnsi="Cambria"/>
        <w:b/>
        <w:bCs/>
        <w:i/>
        <w:iCs/>
        <w:color w:val="00133A"/>
        <w:sz w:val="20"/>
      </w:rPr>
    </w:pPr>
    <w:r>
      <w:rPr>
        <w:rFonts w:ascii="Cambria" w:hAnsi="Cambria"/>
        <w:b/>
        <w:bCs/>
        <w:i/>
        <w:iCs/>
        <w:noProof/>
        <w:color w:val="00133A"/>
        <w:sz w:val="20"/>
      </w:rPr>
      <w:pict>
        <v:shapetype id="_x0000_t32" coordsize="21600,21600" o:spt="32" o:oned="t" path="m,l21600,21600e" filled="f">
          <v:path arrowok="t" fillok="f" o:connecttype="none"/>
          <o:lock v:ext="edit" shapetype="t"/>
        </v:shapetype>
        <v:shape id="AutoShape 4" o:spid="_x0000_s1026" type="#_x0000_t32" style="position:absolute;margin-left:0;margin-top:0;width:50pt;height:50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w:r>
    <w:r>
      <w:rPr>
        <w:rFonts w:ascii="Cambria" w:hAnsi="Cambria"/>
        <w:b/>
        <w:bCs/>
        <w:i/>
        <w:iCs/>
        <w:noProof/>
        <w:color w:val="00133A"/>
        <w:sz w:val="20"/>
      </w:rPr>
      <w:pict>
        <v:group id="4098" o:spid="_x0000_s1029" style="position:absolute;margin-left:-.1pt;margin-top:-5.55pt;width:451.75pt;height:3.3pt;z-index:251658240;mso-wrap-distance-left:0;mso-wrap-distance-right:0" coordorigin="1438,15896" coordsize="90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">
          <v:shape id="4100" o:spid="_x0000_s1027" type="#_x0000_t32" style="position:absolute;left:1441;top:15962;width:90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" strokecolor="#860000" strokeweight="1.5pt"/>
          <v:shape id="4101" o:spid="_x0000_s1028" type="#_x0000_t32" style="position:absolute;left:1438;top:15896;width:90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" strokecolor="#00133a" strokeweight="1.5pt"/>
        </v:group>
      </w:pict>
    </w:r>
    <w:r w:rsidR="00ED0DC0">
      <w:rPr>
        <w:rFonts w:ascii="Cambria" w:hAnsi="Cambria"/>
        <w:b/>
        <w:bCs/>
        <w:i/>
        <w:iCs/>
        <w:color w:val="00133A"/>
        <w:sz w:val="20"/>
      </w:rPr>
      <w:t>Report of Webinar on “Entrepreneurship As A Career Opportunity”</w:t>
    </w:r>
    <w:r w:rsidR="00ED0DC0">
      <w:rPr>
        <w:rFonts w:ascii="Cambria" w:hAnsi="Cambria"/>
        <w:b/>
        <w:bCs/>
        <w:i/>
        <w:iCs/>
        <w:color w:val="00133A"/>
        <w:sz w:val="20"/>
      </w:rPr>
      <w:tab/>
    </w:r>
    <w:r w:rsidR="00ED0DC0">
      <w:rPr>
        <w:rFonts w:ascii="Cambria" w:hAnsi="Cambria"/>
        <w:b/>
        <w:bCs/>
        <w:i/>
        <w:iCs/>
        <w:color w:val="00133A"/>
        <w:sz w:val="20"/>
      </w:rPr>
      <w:tab/>
    </w:r>
  </w:p>
  <w:p w:rsidR="0079401D" w:rsidRDefault="0079401D">
    <w:pPr>
      <w:pStyle w:val="Footer"/>
      <w:tabs>
        <w:tab w:val="clear" w:pos="9360"/>
      </w:tabs>
      <w:rPr>
        <w:rFonts w:ascii="Cambria" w:hAnsi="Cambria"/>
        <w:b/>
        <w:bCs/>
        <w:i/>
        <w:iCs/>
        <w:color w:val="00133A"/>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DD6" w:rsidRDefault="00D84DD6">
      <w:pPr>
        <w:spacing w:after="0" w:line="240" w:lineRule="auto"/>
      </w:pPr>
      <w:r>
        <w:separator/>
      </w:r>
    </w:p>
  </w:footnote>
  <w:footnote w:type="continuationSeparator" w:id="1">
    <w:p w:rsidR="00D84DD6" w:rsidRDefault="00D84D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01D" w:rsidRDefault="00ED0DC0">
    <w:pPr>
      <w:pStyle w:val="Header"/>
    </w:pPr>
    <w:r>
      <w:rPr>
        <w:noProof/>
      </w:rPr>
      <w:drawing>
        <wp:inline distT="0" distB="0" distL="0" distR="0">
          <wp:extent cx="5733415" cy="893391"/>
          <wp:effectExtent l="19050" t="0" r="635" b="0"/>
          <wp:docPr id="4097" name="Picture 2" descr="C:\Users\Ad\Desktop\Criteria Format-Blank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cstate="print"/>
                  <a:srcRect/>
                  <a:stretch/>
                </pic:blipFill>
                <pic:spPr>
                  <a:xfrm>
                    <a:off x="0" y="0"/>
                    <a:ext cx="5733415" cy="893391"/>
                  </a:xfrm>
                  <a:prstGeom prst="rect">
                    <a:avLst/>
                  </a:prstGeom>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F5B67"/>
    <w:multiLevelType w:val="hybridMultilevel"/>
    <w:tmpl w:val="5024F9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50342A9"/>
    <w:multiLevelType w:val="hybridMultilevel"/>
    <w:tmpl w:val="58D20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o:shapelayout v:ext="edit">
      <o:idmap v:ext="edit" data="1"/>
      <o:rules v:ext="edit">
        <o:r id="V:Rule4" type="connector" idref="#AutoShape 4"/>
        <o:r id="V:Rule5" type="connector" idref="#4101"/>
        <o:r id="V:Rule6" type="connector" idref="#4100"/>
      </o:rules>
    </o:shapelayout>
  </w:hdrShapeDefaults>
  <w:footnotePr>
    <w:footnote w:id="0"/>
    <w:footnote w:id="1"/>
  </w:footnotePr>
  <w:endnotePr>
    <w:endnote w:id="0"/>
    <w:endnote w:id="1"/>
  </w:endnotePr>
  <w:compat>
    <w:useFELayout/>
  </w:compat>
  <w:rsids>
    <w:rsidRoot w:val="0079401D"/>
    <w:rsid w:val="000441E8"/>
    <w:rsid w:val="000555A8"/>
    <w:rsid w:val="000B2635"/>
    <w:rsid w:val="001221B8"/>
    <w:rsid w:val="00290702"/>
    <w:rsid w:val="00307973"/>
    <w:rsid w:val="004376AA"/>
    <w:rsid w:val="00515705"/>
    <w:rsid w:val="00552CAD"/>
    <w:rsid w:val="0064096C"/>
    <w:rsid w:val="006636CD"/>
    <w:rsid w:val="00720F1A"/>
    <w:rsid w:val="007625D9"/>
    <w:rsid w:val="00786EFD"/>
    <w:rsid w:val="0079401D"/>
    <w:rsid w:val="00796F11"/>
    <w:rsid w:val="007D3716"/>
    <w:rsid w:val="007D66F9"/>
    <w:rsid w:val="007D7962"/>
    <w:rsid w:val="00873434"/>
    <w:rsid w:val="008B1CAA"/>
    <w:rsid w:val="008D48F8"/>
    <w:rsid w:val="009A35D2"/>
    <w:rsid w:val="009B016E"/>
    <w:rsid w:val="00B01E70"/>
    <w:rsid w:val="00B848F3"/>
    <w:rsid w:val="00CA5BF4"/>
    <w:rsid w:val="00D84DD6"/>
    <w:rsid w:val="00E12C34"/>
    <w:rsid w:val="00E52814"/>
    <w:rsid w:val="00E9395A"/>
    <w:rsid w:val="00EC61A0"/>
    <w:rsid w:val="00ED0DC0"/>
    <w:rsid w:val="00F730D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SimSun"/>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7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29070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rsid w:val="00290702"/>
    <w:rPr>
      <w:rFonts w:ascii="Tahoma" w:hAnsi="Tahoma" w:cs="Mangal"/>
      <w:sz w:val="16"/>
      <w:szCs w:val="14"/>
    </w:rPr>
  </w:style>
  <w:style w:type="paragraph" w:styleId="Header">
    <w:name w:val="header"/>
    <w:basedOn w:val="Normal"/>
    <w:link w:val="HeaderChar"/>
    <w:uiPriority w:val="99"/>
    <w:rsid w:val="00290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702"/>
  </w:style>
  <w:style w:type="paragraph" w:styleId="Footer">
    <w:name w:val="footer"/>
    <w:basedOn w:val="Normal"/>
    <w:link w:val="FooterChar"/>
    <w:uiPriority w:val="99"/>
    <w:rsid w:val="00290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702"/>
  </w:style>
  <w:style w:type="table" w:styleId="MediumGrid3-Accent2">
    <w:name w:val="Medium Grid 3 Accent 2"/>
    <w:basedOn w:val="TableNormal"/>
    <w:uiPriority w:val="69"/>
    <w:rsid w:val="00290702"/>
    <w:pPr>
      <w:spacing w:after="0" w:line="240" w:lineRule="auto"/>
    </w:pPr>
    <w:rPr>
      <w:rFonts w:ascii="Times New Roman" w:eastAsia="Times New Roman" w:hAnsi="Times New Roman" w:cs="Times New Roman"/>
      <w:sz w:val="20"/>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efault">
    <w:name w:val="Default"/>
    <w:rsid w:val="002907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maildefault">
    <w:name w:val="gmail_default"/>
    <w:basedOn w:val="DefaultParagraphFont"/>
    <w:rsid w:val="00290702"/>
  </w:style>
  <w:style w:type="paragraph" w:styleId="ListParagraph">
    <w:name w:val="List Paragraph"/>
    <w:basedOn w:val="Normal"/>
    <w:uiPriority w:val="34"/>
    <w:qFormat/>
    <w:rsid w:val="00720F1A"/>
    <w:pPr>
      <w:spacing w:after="160" w:line="259" w:lineRule="auto"/>
      <w:ind w:left="720"/>
      <w:contextualSpacing/>
    </w:pPr>
    <w:rPr>
      <w:rFonts w:asciiTheme="minorHAnsi" w:eastAsiaTheme="minorHAnsi" w:hAnsiTheme="minorHAnsi" w:cstheme="minorBidi"/>
      <w:szCs w:val="22"/>
      <w:lang w:val="en-I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3</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User</cp:lastModifiedBy>
  <cp:revision>144</cp:revision>
  <cp:lastPrinted>2022-05-13T05:42:00Z</cp:lastPrinted>
  <dcterms:created xsi:type="dcterms:W3CDTF">2023-03-26T15:19:00Z</dcterms:created>
  <dcterms:modified xsi:type="dcterms:W3CDTF">2023-03-27T12:10:00Z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9d8df97348dc471fb92888ebb428c714</vt:lpwstr>
  </property>
</Properties>
</file>