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Pre-PhD Syllabus</w:t>
      </w:r>
    </w:p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Department of Biotechnology</w:t>
      </w:r>
    </w:p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Guru Ghasidas Vishwavidyalaya, Bilaspur (CG)</w:t>
      </w:r>
    </w:p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  <w:b/>
        </w:rPr>
      </w:pPr>
    </w:p>
    <w:p w:rsidR="00734A15" w:rsidRPr="00B26315" w:rsidRDefault="00734A15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315">
        <w:rPr>
          <w:rFonts w:ascii="Times New Roman" w:hAnsi="Times New Roman" w:cs="Times New Roman"/>
          <w:bCs/>
          <w:sz w:val="24"/>
          <w:szCs w:val="24"/>
        </w:rPr>
        <w:t xml:space="preserve">Research scholars of Department of Biotechnology have to undergo a pre-Ph.D. course work </w:t>
      </w:r>
      <w:r w:rsidR="00D441CE">
        <w:rPr>
          <w:rFonts w:ascii="Times New Roman" w:hAnsi="Times New Roman" w:cs="Times New Roman"/>
          <w:bCs/>
          <w:sz w:val="24"/>
          <w:szCs w:val="24"/>
        </w:rPr>
        <w:t>of 3 papers to be completed in one</w:t>
      </w:r>
      <w:r w:rsidRPr="00B26315">
        <w:rPr>
          <w:rFonts w:ascii="Times New Roman" w:hAnsi="Times New Roman" w:cs="Times New Roman"/>
          <w:bCs/>
          <w:sz w:val="24"/>
          <w:szCs w:val="24"/>
        </w:rPr>
        <w:t xml:space="preserve"> semester (Six month). The Departmental Courses comprise of three theory papers, the paper I is research methodology and scientific communication, paper II </w:t>
      </w:r>
      <w:r w:rsidR="0088780D" w:rsidRPr="00B26315">
        <w:rPr>
          <w:rFonts w:ascii="Times New Roman" w:hAnsi="Times New Roman" w:cs="Times New Roman"/>
          <w:bCs/>
          <w:sz w:val="24"/>
          <w:szCs w:val="24"/>
        </w:rPr>
        <w:t>comprises</w:t>
      </w:r>
      <w:r w:rsidRPr="00B26315">
        <w:rPr>
          <w:rFonts w:ascii="Times New Roman" w:hAnsi="Times New Roman" w:cs="Times New Roman"/>
          <w:bCs/>
          <w:sz w:val="24"/>
          <w:szCs w:val="24"/>
        </w:rPr>
        <w:t xml:space="preserve"> analytical and separation techniques. Paper III is opti</w:t>
      </w:r>
      <w:r w:rsidR="00D441CE">
        <w:rPr>
          <w:rFonts w:ascii="Times New Roman" w:hAnsi="Times New Roman" w:cs="Times New Roman"/>
          <w:bCs/>
          <w:sz w:val="24"/>
          <w:szCs w:val="24"/>
        </w:rPr>
        <w:t>onal in nature and comprise of five</w:t>
      </w:r>
      <w:r w:rsidRPr="00B26315">
        <w:rPr>
          <w:rFonts w:ascii="Times New Roman" w:hAnsi="Times New Roman" w:cs="Times New Roman"/>
          <w:bCs/>
          <w:sz w:val="24"/>
          <w:szCs w:val="24"/>
        </w:rPr>
        <w:t xml:space="preserve"> Elective papers and therefore student can select one paper based on his/her research interest area. </w:t>
      </w:r>
    </w:p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LightGrid1"/>
        <w:tblW w:w="7953" w:type="dxa"/>
        <w:jc w:val="center"/>
        <w:tblInd w:w="250" w:type="dxa"/>
        <w:tblLook w:val="04A0" w:firstRow="1" w:lastRow="0" w:firstColumn="1" w:lastColumn="0" w:noHBand="0" w:noVBand="1"/>
      </w:tblPr>
      <w:tblGrid>
        <w:gridCol w:w="1024"/>
        <w:gridCol w:w="3847"/>
        <w:gridCol w:w="2199"/>
        <w:gridCol w:w="883"/>
      </w:tblGrid>
      <w:tr w:rsidR="00EF5965" w:rsidRPr="00B26315" w:rsidTr="00887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3847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2199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End Semester</w:t>
            </w:r>
          </w:p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Total Marks</w:t>
            </w:r>
          </w:p>
        </w:tc>
        <w:tc>
          <w:tcPr>
            <w:tcW w:w="883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Credit</w:t>
            </w:r>
          </w:p>
        </w:tc>
      </w:tr>
      <w:tr w:rsidR="00EF5965" w:rsidRPr="00B26315" w:rsidTr="0088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847" w:type="dxa"/>
          </w:tcPr>
          <w:p w:rsidR="00EF5965" w:rsidRPr="00B26315" w:rsidRDefault="00EF5965" w:rsidP="00507687">
            <w:pPr>
              <w:pStyle w:val="BodyText"/>
              <w:spacing w:before="0"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 xml:space="preserve">Research Methodology and </w:t>
            </w:r>
            <w:r w:rsidR="00507687">
              <w:rPr>
                <w:rFonts w:ascii="Times New Roman" w:hAnsi="Times New Roman" w:cs="Times New Roman"/>
                <w:b/>
              </w:rPr>
              <w:t>Research Publication Ethics</w:t>
            </w:r>
          </w:p>
        </w:tc>
        <w:tc>
          <w:tcPr>
            <w:tcW w:w="2199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4</w:t>
            </w:r>
          </w:p>
        </w:tc>
      </w:tr>
      <w:tr w:rsidR="00EF5965" w:rsidRPr="00B26315" w:rsidTr="00887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847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>Analytical and Separation Techniques</w:t>
            </w:r>
          </w:p>
        </w:tc>
        <w:tc>
          <w:tcPr>
            <w:tcW w:w="2199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4</w:t>
            </w:r>
          </w:p>
        </w:tc>
      </w:tr>
      <w:tr w:rsidR="00EF5965" w:rsidRPr="00B26315" w:rsidTr="0088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847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>Elective paper</w:t>
            </w:r>
          </w:p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  <w:b/>
              </w:rPr>
              <w:t>(Student need to select only one as per their research interest)</w:t>
            </w:r>
          </w:p>
        </w:tc>
        <w:tc>
          <w:tcPr>
            <w:tcW w:w="2199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315">
              <w:rPr>
                <w:rFonts w:ascii="Times New Roman" w:hAnsi="Times New Roman" w:cs="Times New Roman"/>
              </w:rPr>
              <w:t>4</w:t>
            </w:r>
          </w:p>
        </w:tc>
      </w:tr>
      <w:tr w:rsidR="0088780D" w:rsidRPr="00B26315" w:rsidTr="00737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88780D" w:rsidRPr="00B26315" w:rsidRDefault="0088780D" w:rsidP="0088780D">
            <w:pPr>
              <w:pStyle w:val="BodyText"/>
              <w:spacing w:before="91" w:after="0"/>
              <w:ind w:left="979" w:right="521" w:hanging="850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929" w:type="dxa"/>
            <w:gridSpan w:val="3"/>
          </w:tcPr>
          <w:p w:rsidR="0088780D" w:rsidRPr="00703472" w:rsidRDefault="0088780D" w:rsidP="0088780D">
            <w:pPr>
              <w:pStyle w:val="BodyText"/>
              <w:spacing w:before="91" w:after="0"/>
              <w:ind w:left="979" w:hanging="85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03472">
              <w:rPr>
                <w:rFonts w:ascii="Times New Roman" w:hAnsi="Times New Roman" w:cs="Times New Roman"/>
                <w:b/>
              </w:rPr>
              <w:t xml:space="preserve">103A: </w:t>
            </w:r>
            <w:r w:rsidR="00644A88">
              <w:rPr>
                <w:rFonts w:ascii="Times New Roman" w:hAnsi="Times New Roman" w:cs="Times New Roman"/>
                <w:b/>
              </w:rPr>
              <w:t xml:space="preserve">Advances in </w:t>
            </w:r>
            <w:r w:rsidRPr="00703472">
              <w:rPr>
                <w:rFonts w:ascii="Times New Roman" w:hAnsi="Times New Roman" w:cs="Times New Roman"/>
                <w:b/>
              </w:rPr>
              <w:t>Animal Cell Culture Technology</w:t>
            </w:r>
          </w:p>
          <w:p w:rsidR="0088780D" w:rsidRPr="00703472" w:rsidRDefault="0088780D" w:rsidP="0088780D">
            <w:pPr>
              <w:pStyle w:val="BodyText"/>
              <w:spacing w:before="91" w:after="0"/>
              <w:ind w:left="979" w:hanging="85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03472">
              <w:rPr>
                <w:rFonts w:ascii="Times New Roman" w:hAnsi="Times New Roman" w:cs="Times New Roman"/>
                <w:b/>
              </w:rPr>
              <w:t>103B: Advances in Cancer Biology</w:t>
            </w:r>
          </w:p>
          <w:p w:rsidR="0088780D" w:rsidRPr="00703472" w:rsidRDefault="0088780D" w:rsidP="0088780D">
            <w:pPr>
              <w:pStyle w:val="BodyText"/>
              <w:spacing w:before="91" w:after="0"/>
              <w:ind w:left="979" w:right="521" w:hanging="85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03472">
              <w:rPr>
                <w:rFonts w:ascii="Times New Roman" w:hAnsi="Times New Roman" w:cs="Times New Roman"/>
                <w:b/>
              </w:rPr>
              <w:t>103C: Advances in Immunology</w:t>
            </w:r>
          </w:p>
          <w:p w:rsidR="0088780D" w:rsidRPr="00703472" w:rsidRDefault="0088780D" w:rsidP="0088780D">
            <w:pPr>
              <w:pStyle w:val="BodyText"/>
              <w:spacing w:before="91" w:after="0"/>
              <w:ind w:left="979" w:right="521" w:hanging="85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03472">
              <w:rPr>
                <w:rFonts w:ascii="Times New Roman" w:hAnsi="Times New Roman" w:cs="Times New Roman"/>
                <w:b/>
              </w:rPr>
              <w:t>103D: Microbial Resources and Products</w:t>
            </w:r>
          </w:p>
          <w:p w:rsidR="0088780D" w:rsidRPr="00703472" w:rsidRDefault="0088780D" w:rsidP="0088780D">
            <w:pPr>
              <w:pStyle w:val="BodyText"/>
              <w:spacing w:before="91" w:after="0"/>
              <w:ind w:left="979" w:right="521" w:hanging="85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ook Antiqua" w:hAnsi="Times New Roman" w:cs="Times New Roman"/>
                <w:b/>
              </w:rPr>
            </w:pPr>
            <w:r w:rsidRPr="00703472">
              <w:rPr>
                <w:rFonts w:ascii="Times New Roman" w:hAnsi="Times New Roman" w:cs="Times New Roman"/>
                <w:b/>
              </w:rPr>
              <w:t xml:space="preserve">103E: </w:t>
            </w:r>
            <w:r w:rsidRPr="00703472">
              <w:rPr>
                <w:rFonts w:ascii="Times New Roman" w:eastAsia="Book Antiqua" w:hAnsi="Times New Roman" w:cs="Times New Roman"/>
                <w:b/>
              </w:rPr>
              <w:t>Enzyme and fermentation technology</w:t>
            </w:r>
          </w:p>
          <w:p w:rsidR="0088780D" w:rsidRPr="00B26315" w:rsidRDefault="0088780D" w:rsidP="00B26315">
            <w:pPr>
              <w:pStyle w:val="BodyText"/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965" w:rsidRPr="00B26315" w:rsidTr="0088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847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199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883" w:type="dxa"/>
          </w:tcPr>
          <w:p w:rsidR="00EF5965" w:rsidRPr="00B26315" w:rsidRDefault="00EF5965" w:rsidP="00B26315">
            <w:pPr>
              <w:pStyle w:val="BodyText"/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6315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734A15" w:rsidRPr="00B26315" w:rsidRDefault="00734A15" w:rsidP="00B26315">
      <w:pPr>
        <w:pStyle w:val="BodyText"/>
        <w:spacing w:before="0" w:after="0"/>
        <w:contextualSpacing/>
        <w:jc w:val="center"/>
        <w:rPr>
          <w:rFonts w:ascii="Times New Roman" w:hAnsi="Times New Roman" w:cs="Times New Roman"/>
        </w:rPr>
      </w:pPr>
    </w:p>
    <w:p w:rsidR="00734A15" w:rsidRPr="00B26315" w:rsidRDefault="009546FD" w:rsidP="00B26315">
      <w:pPr>
        <w:pStyle w:val="BodyText"/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Seminar will be mandatory but qualifying on the recommendation of the member of the DRC and approval of the chairman of DRC. The minimum passing </w:t>
      </w:r>
      <w:r w:rsidR="00015076">
        <w:rPr>
          <w:rFonts w:ascii="Times New Roman" w:hAnsi="Times New Roman" w:cs="Times New Roman"/>
          <w:b/>
        </w:rPr>
        <w:t>marks in each paper will be 55%.</w:t>
      </w:r>
    </w:p>
    <w:p w:rsidR="00734A15" w:rsidRPr="00B26315" w:rsidRDefault="00734A15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A5D" w:rsidRPr="00DB6368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bookmarkStart w:id="0" w:name="_Hlk126675483"/>
      <w:r w:rsidRPr="00DB6368">
        <w:rPr>
          <w:bCs/>
          <w:sz w:val="24"/>
          <w:szCs w:val="24"/>
        </w:rPr>
        <w:t xml:space="preserve">The </w:t>
      </w:r>
      <w:proofErr w:type="spellStart"/>
      <w:r w:rsidRPr="00DB6368">
        <w:rPr>
          <w:bCs/>
          <w:sz w:val="24"/>
          <w:szCs w:val="24"/>
        </w:rPr>
        <w:t>programme</w:t>
      </w:r>
      <w:proofErr w:type="spellEnd"/>
      <w:r w:rsidRPr="00DB6368">
        <w:rPr>
          <w:bCs/>
          <w:sz w:val="24"/>
          <w:szCs w:val="24"/>
        </w:rPr>
        <w:t xml:space="preserve"> outcomes for </w:t>
      </w:r>
      <w:proofErr w:type="spellStart"/>
      <w:r>
        <w:rPr>
          <w:bCs/>
          <w:sz w:val="24"/>
          <w:szCs w:val="24"/>
        </w:rPr>
        <w:t>Ph.D</w:t>
      </w:r>
      <w:proofErr w:type="spellEnd"/>
      <w:r w:rsidRPr="00DB6368">
        <w:rPr>
          <w:bCs/>
          <w:sz w:val="24"/>
          <w:szCs w:val="24"/>
        </w:rPr>
        <w:t xml:space="preserve"> programs will remain same as decided by the University (Dean and Heads).</w:t>
      </w:r>
    </w:p>
    <w:p w:rsidR="00781A5D" w:rsidRPr="00DB6368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 w:rsidRPr="00DB6368">
        <w:rPr>
          <w:bCs/>
          <w:sz w:val="24"/>
          <w:szCs w:val="24"/>
        </w:rPr>
        <w:t xml:space="preserve">The Programme specific outcome will be specific for </w:t>
      </w:r>
      <w:proofErr w:type="spellStart"/>
      <w:r>
        <w:rPr>
          <w:bCs/>
          <w:sz w:val="24"/>
          <w:szCs w:val="24"/>
        </w:rPr>
        <w:t>Ph.D</w:t>
      </w:r>
      <w:proofErr w:type="spellEnd"/>
      <w:r w:rsidRPr="00DB6368">
        <w:rPr>
          <w:bCs/>
          <w:sz w:val="24"/>
          <w:szCs w:val="24"/>
        </w:rPr>
        <w:t xml:space="preserve"> Biotechnology.</w:t>
      </w:r>
    </w:p>
    <w:p w:rsidR="00781A5D" w:rsidRPr="00DB6368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 w:rsidRPr="00DB6368">
        <w:rPr>
          <w:bCs/>
          <w:sz w:val="24"/>
          <w:szCs w:val="24"/>
        </w:rPr>
        <w:t>The Course outcome for specific theory and practical papers are to be prepared. It can be 3 or more as per course.</w:t>
      </w:r>
    </w:p>
    <w:p w:rsidR="00781A5D" w:rsidRPr="00DB6368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 w:rsidRPr="00DB6368">
        <w:rPr>
          <w:bCs/>
          <w:sz w:val="24"/>
          <w:szCs w:val="24"/>
        </w:rPr>
        <w:t>The matrix to be prepared will give weightage to each course outcome against the Programme outcome and Programme specific outcome.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 w:rsidRPr="00DB6368">
        <w:rPr>
          <w:bCs/>
          <w:sz w:val="24"/>
          <w:szCs w:val="24"/>
        </w:rPr>
        <w:t>An example is given in this document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Each teacher may prepare their specific course outcomes and matrix.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such outcomes and matrix will be compiled together to assess achievement of </w:t>
      </w:r>
      <w:proofErr w:type="spellStart"/>
      <w:r>
        <w:rPr>
          <w:bCs/>
          <w:sz w:val="24"/>
          <w:szCs w:val="24"/>
        </w:rPr>
        <w:t>programme</w:t>
      </w:r>
      <w:proofErr w:type="spellEnd"/>
      <w:r>
        <w:rPr>
          <w:bCs/>
          <w:sz w:val="24"/>
          <w:szCs w:val="24"/>
        </w:rPr>
        <w:t xml:space="preserve"> and Programme specific objectives.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The weightage is as follows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3: Strongly achieves 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2: Moderately achieves</w:t>
      </w:r>
    </w:p>
    <w:p w:rsidR="00781A5D" w:rsidRDefault="00781A5D" w:rsidP="00781A5D">
      <w:pPr>
        <w:pStyle w:val="ListParagraph"/>
        <w:numPr>
          <w:ilvl w:val="0"/>
          <w:numId w:val="12"/>
        </w:numPr>
        <w:spacing w:before="0" w:line="48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1: Slightly achieves</w:t>
      </w:r>
    </w:p>
    <w:p w:rsidR="00781A5D" w:rsidRDefault="00781A5D" w:rsidP="00781A5D">
      <w:pPr>
        <w:spacing w:line="480" w:lineRule="auto"/>
        <w:rPr>
          <w:b/>
          <w:bCs/>
          <w:sz w:val="24"/>
          <w:szCs w:val="24"/>
          <w:u w:val="single"/>
        </w:rPr>
      </w:pPr>
      <w:bookmarkStart w:id="1" w:name="_GoBack"/>
      <w:bookmarkEnd w:id="1"/>
      <w:r>
        <w:rPr>
          <w:b/>
          <w:bCs/>
          <w:sz w:val="24"/>
          <w:szCs w:val="24"/>
          <w:u w:val="single"/>
        </w:rPr>
        <w:t>Programme Outcomes (</w:t>
      </w:r>
      <w:r w:rsidRPr="00242704">
        <w:rPr>
          <w:b/>
          <w:bCs/>
          <w:sz w:val="24"/>
          <w:szCs w:val="24"/>
          <w:u w:val="single"/>
        </w:rPr>
        <w:t>POS</w:t>
      </w:r>
      <w:r>
        <w:rPr>
          <w:b/>
          <w:bCs/>
          <w:sz w:val="24"/>
          <w:szCs w:val="24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PO1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Knowledege</w:t>
            </w:r>
            <w:proofErr w:type="spellEnd"/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To meet the professional requirements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Knowledege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will be provided on basics and advance fields of the core and applied fields</w:t>
            </w:r>
          </w:p>
        </w:tc>
      </w:tr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PO2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Critical Thinking: 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Special skill for critical thinking on contextual knowledge of living beings/ organisms, non-living components and environmental basis of life, enabling the students for critical analysis of day-to-day problems.</w:t>
            </w:r>
          </w:p>
        </w:tc>
      </w:tr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PO3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Skill &amp; Application Development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:  Understanding of application of biological materials in food, health, medicine &amp; Environment for sustainable development of the society, development of skill-based knowledge on theory and methodology for use in descriptive and inferential statistical tools and techniques. </w:t>
            </w:r>
          </w:p>
        </w:tc>
      </w:tr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PO4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Ethics: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Internalisation of and sensitiveness to sound professional ethics for use to solve societal problems</w:t>
            </w: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</w:p>
        </w:tc>
      </w:tr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PO5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Inter-disciplinary &amp; Multi-disciplinary Approach: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Understanding of the vital connections within and among the flora, fauna and the physical environment so is to enable to integrate and synthesized</w:t>
            </w:r>
          </w:p>
        </w:tc>
      </w:tr>
      <w:tr w:rsidR="00781A5D" w:rsidTr="009375BF">
        <w:tc>
          <w:tcPr>
            <w:tcW w:w="1413" w:type="dxa"/>
          </w:tcPr>
          <w:p w:rsidR="00781A5D" w:rsidRDefault="00781A5D" w:rsidP="009375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PO6</w:t>
            </w:r>
          </w:p>
        </w:tc>
        <w:tc>
          <w:tcPr>
            <w:tcW w:w="7603" w:type="dxa"/>
          </w:tcPr>
          <w:p w:rsidR="00781A5D" w:rsidRPr="00412C5E" w:rsidRDefault="00781A5D" w:rsidP="00937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Problem Solving &amp; Employability: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Special skill through vocational trainings, field visits, entrepreneurial and career development approach in research and development issues in the society.</w:t>
            </w:r>
          </w:p>
        </w:tc>
      </w:tr>
      <w:bookmarkEnd w:id="0"/>
    </w:tbl>
    <w:p w:rsidR="00781A5D" w:rsidRDefault="00781A5D" w:rsidP="00781A5D">
      <w:pPr>
        <w:spacing w:line="480" w:lineRule="auto"/>
        <w:rPr>
          <w:b/>
          <w:bCs/>
          <w:sz w:val="24"/>
          <w:szCs w:val="24"/>
          <w:u w:val="single"/>
        </w:rPr>
      </w:pPr>
    </w:p>
    <w:p w:rsidR="00781A5D" w:rsidRDefault="00781A5D" w:rsidP="00781A5D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Specific Outcomes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141"/>
      </w:tblGrid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PSO 1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tabs>
                <w:tab w:val="left" w:pos="817"/>
              </w:tabs>
              <w:spacing w:before="74" w:line="276" w:lineRule="auto"/>
              <w:ind w:right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>Disciplinaryknowledgeandskills: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Capableofdemonstrating(i)comprehensiveknowledge and understanding of major concepts, principles and applications of different areas of biotechnology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suchas</w:t>
            </w:r>
            <w:proofErr w:type="spellEnd"/>
            <w:r w:rsidRPr="00412C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Molecular Biology, Recombinant DNA technology, Bioinformatics,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Microbiology,Immunology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r w:rsidRPr="00412C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and Animal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Biotechnologyand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Environmental Biotechnology (ii) ability to use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moderninstrumentation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/techniques for separation, purification and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identification of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biologicallyimportantmolecules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and its application in human welfare.</w:t>
            </w:r>
          </w:p>
        </w:tc>
      </w:tr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PSO 2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tabs>
                <w:tab w:val="left" w:pos="817"/>
              </w:tabs>
              <w:spacing w:before="4" w:line="276" w:lineRule="auto"/>
              <w:ind w:right="4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Skilled communicator: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Ability to convey complex technical information relating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toBiotechnologyinaclearandconcise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mannerbothinwritingaswell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asorally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PSO 3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tabs>
                <w:tab w:val="left" w:pos="817"/>
              </w:tabs>
              <w:spacing w:before="2" w:line="276" w:lineRule="auto"/>
              <w:ind w:right="4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Critical thinker and problem solver: 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Ability to employ critical thinking and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efficientproblem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solving skills in different areas related to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Biotechnologylike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Protein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andNucleic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Acid Chemistry, Cell Biology, Molecular Biology, Genetics,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proofErr w:type="gram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,AnimalBiotechnology</w:t>
            </w:r>
            <w:proofErr w:type="spellEnd"/>
            <w:proofErr w:type="gram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, Plant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Biotechnologyand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Bioprocess engineering.</w:t>
            </w:r>
          </w:p>
        </w:tc>
      </w:tr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PSO 4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tabs>
                <w:tab w:val="left" w:pos="817"/>
              </w:tabs>
              <w:spacing w:line="276" w:lineRule="auto"/>
              <w:ind w:right="4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>Teamplayer/worker</w:t>
            </w:r>
            <w:proofErr w:type="gramStart"/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Capableofworkingeffectivelyindiverseteamsinbothclassroom,laboratoryaswell</w:t>
            </w:r>
            <w:proofErr w:type="gram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 as in field-based situations improving knowledge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anddevelopingskill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PSO 5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tabs>
                <w:tab w:val="left" w:pos="817"/>
              </w:tabs>
              <w:spacing w:before="7" w:line="276" w:lineRule="auto"/>
              <w:ind w:right="4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</w:rPr>
              <w:t>Ethicalawareness/reasoning</w:t>
            </w:r>
            <w:proofErr w:type="gramStart"/>
            <w:r w:rsidRPr="00412C5E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12C5E">
              <w:rPr>
                <w:rFonts w:ascii="Times New Roman" w:hAnsi="Times New Roman" w:cs="Times New Roman"/>
                <w:sz w:val="24"/>
              </w:rPr>
              <w:t>Avoidingunethicalbehaviorsuchasfabrication,falsificationormisrepresentationofdataorcommittingplagiarism,andsensitivetowardsenvironmentaland</w:t>
            </w:r>
            <w:proofErr w:type="gramEnd"/>
            <w:r w:rsidRPr="00412C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</w:rPr>
              <w:t>sustainabilityissues</w:t>
            </w:r>
            <w:proofErr w:type="spellEnd"/>
            <w:r w:rsidRPr="00412C5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81A5D" w:rsidTr="00412C5E">
        <w:tc>
          <w:tcPr>
            <w:tcW w:w="1101" w:type="dxa"/>
          </w:tcPr>
          <w:p w:rsidR="00781A5D" w:rsidRDefault="00781A5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PSO 6</w:t>
            </w:r>
          </w:p>
        </w:tc>
        <w:tc>
          <w:tcPr>
            <w:tcW w:w="8141" w:type="dxa"/>
          </w:tcPr>
          <w:p w:rsidR="00781A5D" w:rsidRPr="00412C5E" w:rsidRDefault="00781A5D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</w:rPr>
              <w:t xml:space="preserve">Lifelong learners: </w:t>
            </w:r>
            <w:r w:rsidRPr="00412C5E">
              <w:rPr>
                <w:rFonts w:ascii="Times New Roman" w:hAnsi="Times New Roman" w:cs="Times New Roman"/>
                <w:sz w:val="24"/>
              </w:rPr>
              <w:t>Capable of making conscious efforts to achieve self-paced and self-directed learning aimed at personal development and for</w:t>
            </w:r>
          </w:p>
        </w:tc>
      </w:tr>
    </w:tbl>
    <w:p w:rsidR="008224A2" w:rsidRDefault="008224A2" w:rsidP="008224A2">
      <w:pPr>
        <w:rPr>
          <w:rFonts w:ascii="Times New Roman" w:hAnsi="Times New Roman" w:cs="Times New Roman"/>
          <w:b/>
          <w:u w:val="single"/>
        </w:rPr>
      </w:pPr>
    </w:p>
    <w:p w:rsidR="00F15D98" w:rsidRPr="00B26315" w:rsidRDefault="008224A2" w:rsidP="008224A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</w:t>
      </w:r>
      <w:r w:rsidR="00F15D98" w:rsidRPr="00B26315">
        <w:rPr>
          <w:rFonts w:ascii="Times New Roman" w:hAnsi="Times New Roman" w:cs="Times New Roman"/>
          <w:b/>
          <w:u w:val="single"/>
        </w:rPr>
        <w:t>per I</w:t>
      </w:r>
    </w:p>
    <w:p w:rsidR="00734A15" w:rsidRPr="00B26315" w:rsidRDefault="00F15D98" w:rsidP="00B26315">
      <w:pPr>
        <w:pStyle w:val="BodyText"/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101</w:t>
      </w:r>
      <w:r w:rsidR="00734A15" w:rsidRPr="00B26315">
        <w:rPr>
          <w:rFonts w:ascii="Times New Roman" w:hAnsi="Times New Roman" w:cs="Times New Roman"/>
          <w:b/>
        </w:rPr>
        <w:t xml:space="preserve">: Research Methodology and </w:t>
      </w:r>
      <w:r w:rsidR="00FA09B7">
        <w:rPr>
          <w:rFonts w:ascii="Times New Roman" w:hAnsi="Times New Roman" w:cs="Times New Roman"/>
          <w:b/>
        </w:rPr>
        <w:t>Research Publication Ethics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- 1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Literature Review, Defining the research questions, Approaches and Methodology</w:t>
      </w:r>
      <w:r w:rsidR="00F15D98" w:rsidRPr="00B26315">
        <w:rPr>
          <w:rFonts w:ascii="Times New Roman" w:hAnsi="Times New Roman" w:cs="Times New Roman"/>
        </w:rPr>
        <w:t xml:space="preserve"> </w:t>
      </w:r>
      <w:r w:rsidRPr="00B26315">
        <w:rPr>
          <w:rFonts w:ascii="Times New Roman" w:hAnsi="Times New Roman" w:cs="Times New Roman"/>
          <w:color w:val="000000" w:themeColor="text1"/>
        </w:rPr>
        <w:t>for Scientific research</w:t>
      </w:r>
      <w:r w:rsidRPr="00B26315">
        <w:rPr>
          <w:rFonts w:ascii="Times New Roman" w:hAnsi="Times New Roman" w:cs="Times New Roman"/>
        </w:rPr>
        <w:t>,</w:t>
      </w:r>
      <w:r w:rsidR="00F15D98" w:rsidRPr="00B26315">
        <w:rPr>
          <w:rFonts w:ascii="Times New Roman" w:hAnsi="Times New Roman" w:cs="Times New Roman"/>
        </w:rPr>
        <w:t xml:space="preserve"> </w:t>
      </w:r>
      <w:r w:rsidRPr="00B26315">
        <w:rPr>
          <w:rFonts w:ascii="Times New Roman" w:hAnsi="Times New Roman" w:cs="Times New Roman"/>
        </w:rPr>
        <w:t>Documentation and presentation of data, Analysis and interpretation of data, manuscript preparation.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– 2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</w:rPr>
        <w:t xml:space="preserve">Statistics in Research, Measures of Central Tendency, Dispersion, Asymmetry, Relationship. </w:t>
      </w:r>
      <w:proofErr w:type="gramStart"/>
      <w:r w:rsidRPr="00B26315">
        <w:rPr>
          <w:rFonts w:ascii="Times New Roman" w:hAnsi="Times New Roman" w:cs="Times New Roman"/>
        </w:rPr>
        <w:t>Regression Analysis, Multiple correlation and Regression, Partial Correlation, Association in case of Attributes.</w:t>
      </w:r>
      <w:proofErr w:type="gramEnd"/>
      <w:r w:rsidRPr="00B26315">
        <w:rPr>
          <w:rFonts w:ascii="Times New Roman" w:hAnsi="Times New Roman" w:cs="Times New Roman"/>
        </w:rPr>
        <w:t xml:space="preserve"> </w:t>
      </w:r>
      <w:proofErr w:type="gramStart"/>
      <w:r w:rsidRPr="00B26315">
        <w:rPr>
          <w:rFonts w:ascii="Times New Roman" w:hAnsi="Times New Roman" w:cs="Times New Roman"/>
        </w:rPr>
        <w:t>Testing of Hypothesis.</w:t>
      </w:r>
      <w:proofErr w:type="gramEnd"/>
      <w:r w:rsidRPr="00B26315">
        <w:rPr>
          <w:rFonts w:ascii="Times New Roman" w:hAnsi="Times New Roman" w:cs="Times New Roman"/>
        </w:rPr>
        <w:t xml:space="preserve"> Chi-Square test: Applications, Steps, characteristics, limitations. </w:t>
      </w:r>
      <w:proofErr w:type="gramStart"/>
      <w:r w:rsidRPr="00B26315">
        <w:rPr>
          <w:rFonts w:ascii="Times New Roman" w:hAnsi="Times New Roman" w:cs="Times New Roman"/>
        </w:rPr>
        <w:t>Analysis of Variance and Covariance.</w:t>
      </w:r>
      <w:proofErr w:type="gramEnd"/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- 3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B26315">
        <w:rPr>
          <w:rFonts w:ascii="Times New Roman" w:hAnsi="Times New Roman" w:cs="Times New Roman"/>
        </w:rPr>
        <w:t>Basic knowledge of computers, hardware and software, Generation of Computers and information storages devices.</w:t>
      </w:r>
      <w:proofErr w:type="gramEnd"/>
      <w:r w:rsidRPr="00B26315">
        <w:rPr>
          <w:rFonts w:ascii="Times New Roman" w:hAnsi="Times New Roman" w:cs="Times New Roman"/>
        </w:rPr>
        <w:t xml:space="preserve"> MS-OFFICE, MS-WORD, MS-EXCEL, MS-POWER POINT Application of Different computer software in handling the bio-statistical problems and Data-management</w:t>
      </w:r>
      <w:r w:rsidR="0088780D">
        <w:rPr>
          <w:rFonts w:ascii="Times New Roman" w:hAnsi="Times New Roman" w:cs="Times New Roman"/>
        </w:rPr>
        <w:t xml:space="preserve">, R Programme, SPSS, Origin, Prism, </w:t>
      </w:r>
      <w:r w:rsidRPr="00B26315">
        <w:rPr>
          <w:rFonts w:ascii="Times New Roman" w:hAnsi="Times New Roman" w:cs="Times New Roman"/>
        </w:rPr>
        <w:t>.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- 4</w:t>
      </w:r>
    </w:p>
    <w:p w:rsidR="00731E34" w:rsidRPr="001976A8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A8">
        <w:rPr>
          <w:rFonts w:ascii="Times New Roman" w:hAnsi="Times New Roman" w:cs="Times New Roman"/>
          <w:sz w:val="24"/>
          <w:szCs w:val="24"/>
        </w:rPr>
        <w:t>Philosophy And Ethics:  Introduction  to philosophy  : definition,  nature  and  scope,  concepts,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branches;  Ethics  : definition, moral  philosophy,  nature  of moral  judgments  and  reactions;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Scientific  Conduct:  Biosafety  and Bioethics  and  IPR, Ethics  with  respect  to science 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research,  Intellectual  honesty  and  research 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976A8">
        <w:rPr>
          <w:rFonts w:ascii="Times New Roman" w:hAnsi="Times New Roman" w:cs="Times New Roman"/>
          <w:sz w:val="24"/>
          <w:szCs w:val="24"/>
        </w:rPr>
        <w:t>tegrity,  Scientific  misconducts  : Falsification,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fabrication,  and plagiarism (FFP), Redundant  publications:  duplicate and overlapping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publications,  salami  slicing,  Selective  reporting  and  misrepresentation  of data;</w:t>
      </w:r>
    </w:p>
    <w:p w:rsidR="00731E34" w:rsidRPr="00811272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272">
        <w:rPr>
          <w:rFonts w:ascii="Times New Roman" w:hAnsi="Times New Roman" w:cs="Times New Roman"/>
          <w:b/>
          <w:sz w:val="24"/>
          <w:szCs w:val="24"/>
        </w:rPr>
        <w:t>Unit - 5</w:t>
      </w: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A8">
        <w:rPr>
          <w:rFonts w:ascii="Times New Roman" w:hAnsi="Times New Roman" w:cs="Times New Roman"/>
          <w:sz w:val="24"/>
          <w:szCs w:val="24"/>
        </w:rPr>
        <w:lastRenderedPageBreak/>
        <w:t>Publication  Ethics: Publication  ethics:  definition,  introduction  and  importance,  Best  practices/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standard  setting  initiatives and guidelines:  COPE, WAME,  etc.,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Conflicts of  interest,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Publication  misconduct:  definition,  concepts,  problems  that  lead  to unethical  behaviour 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vice  versa, types,  Violation  of  publication ethics, authorship and  contributor ship,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6A8">
        <w:rPr>
          <w:rFonts w:ascii="Times New Roman" w:hAnsi="Times New Roman" w:cs="Times New Roman"/>
          <w:sz w:val="24"/>
          <w:szCs w:val="24"/>
        </w:rPr>
        <w:t>Identification  of publication  misconduct,  complaints  and  appeals,  Predatory  publishers 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976A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1976A8">
        <w:rPr>
          <w:rFonts w:ascii="Times New Roman" w:hAnsi="Times New Roman" w:cs="Times New Roman"/>
          <w:sz w:val="24"/>
          <w:szCs w:val="24"/>
        </w:rPr>
        <w:t>ournals.</w:t>
      </w: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A8">
        <w:rPr>
          <w:rFonts w:ascii="Times New Roman" w:hAnsi="Times New Roman" w:cs="Times New Roman"/>
          <w:sz w:val="24"/>
          <w:szCs w:val="24"/>
        </w:rPr>
        <w:t>PRACTICE</w:t>
      </w:r>
    </w:p>
    <w:p w:rsidR="00731E34" w:rsidRPr="00402A3C" w:rsidRDefault="00731E34" w:rsidP="00731E34">
      <w:pPr>
        <w:pStyle w:val="ListParagraph"/>
        <w:widowControl/>
        <w:numPr>
          <w:ilvl w:val="0"/>
          <w:numId w:val="11"/>
        </w:numPr>
        <w:autoSpaceDE/>
        <w:autoSpaceDN/>
        <w:spacing w:before="0"/>
        <w:contextualSpacing/>
        <w:rPr>
          <w:b/>
          <w:sz w:val="24"/>
          <w:szCs w:val="24"/>
        </w:rPr>
      </w:pPr>
      <w:proofErr w:type="gramStart"/>
      <w:r w:rsidRPr="00402A3C">
        <w:rPr>
          <w:b/>
          <w:sz w:val="24"/>
          <w:szCs w:val="24"/>
        </w:rPr>
        <w:t>OPEN  ACCESS</w:t>
      </w:r>
      <w:proofErr w:type="gramEnd"/>
      <w:r w:rsidRPr="00402A3C">
        <w:rPr>
          <w:b/>
          <w:sz w:val="24"/>
          <w:szCs w:val="24"/>
        </w:rPr>
        <w:t xml:space="preserve">  PUBLISHING  (4 hrs.)</w:t>
      </w:r>
    </w:p>
    <w:p w:rsidR="00731E34" w:rsidRPr="00811272" w:rsidRDefault="00731E34" w:rsidP="00731E34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proofErr w:type="gramStart"/>
      <w:r w:rsidRPr="00811272">
        <w:rPr>
          <w:sz w:val="24"/>
          <w:szCs w:val="24"/>
        </w:rPr>
        <w:t>Open  access</w:t>
      </w:r>
      <w:proofErr w:type="gramEnd"/>
      <w:r w:rsidRPr="00811272">
        <w:rPr>
          <w:sz w:val="24"/>
          <w:szCs w:val="24"/>
        </w:rPr>
        <w:t xml:space="preserve">  publication  and  initiatives.</w:t>
      </w:r>
    </w:p>
    <w:p w:rsidR="00731E34" w:rsidRPr="00811272" w:rsidRDefault="00731E34" w:rsidP="00731E34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 w:rsidRPr="00811272">
        <w:rPr>
          <w:sz w:val="24"/>
          <w:szCs w:val="24"/>
        </w:rPr>
        <w:t>SHERPA/</w:t>
      </w:r>
      <w:proofErr w:type="spellStart"/>
      <w:r w:rsidRPr="00811272">
        <w:rPr>
          <w:sz w:val="24"/>
          <w:szCs w:val="24"/>
        </w:rPr>
        <w:t>RoMEO</w:t>
      </w:r>
      <w:proofErr w:type="spellEnd"/>
      <w:r w:rsidRPr="00811272">
        <w:rPr>
          <w:sz w:val="24"/>
          <w:szCs w:val="24"/>
        </w:rPr>
        <w:t xml:space="preserve"> online  </w:t>
      </w:r>
      <w:proofErr w:type="spellStart"/>
      <w:r w:rsidRPr="00811272">
        <w:rPr>
          <w:sz w:val="24"/>
          <w:szCs w:val="24"/>
        </w:rPr>
        <w:t>resouice</w:t>
      </w:r>
      <w:proofErr w:type="spellEnd"/>
      <w:r w:rsidRPr="00811272">
        <w:rPr>
          <w:sz w:val="24"/>
          <w:szCs w:val="24"/>
        </w:rPr>
        <w:t xml:space="preserve">  to check  publisher  copyright  &amp; self-archiving  policies-</w:t>
      </w:r>
    </w:p>
    <w:p w:rsidR="00731E34" w:rsidRPr="00811272" w:rsidRDefault="00731E34" w:rsidP="00731E34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proofErr w:type="gramStart"/>
      <w:r w:rsidRPr="00811272">
        <w:rPr>
          <w:sz w:val="24"/>
          <w:szCs w:val="24"/>
        </w:rPr>
        <w:t>Software  tool</w:t>
      </w:r>
      <w:proofErr w:type="gramEnd"/>
      <w:r w:rsidRPr="00811272">
        <w:rPr>
          <w:sz w:val="24"/>
          <w:szCs w:val="24"/>
        </w:rPr>
        <w:t xml:space="preserve">  to </w:t>
      </w:r>
      <w:proofErr w:type="spellStart"/>
      <w:r w:rsidRPr="00811272">
        <w:rPr>
          <w:sz w:val="24"/>
          <w:szCs w:val="24"/>
        </w:rPr>
        <w:t>identifu</w:t>
      </w:r>
      <w:proofErr w:type="spellEnd"/>
      <w:r w:rsidRPr="00811272">
        <w:rPr>
          <w:sz w:val="24"/>
          <w:szCs w:val="24"/>
        </w:rPr>
        <w:t xml:space="preserve">  predatory  publications  developed  by SPPU.</w:t>
      </w:r>
    </w:p>
    <w:p w:rsidR="00731E34" w:rsidRPr="00811272" w:rsidRDefault="00731E34" w:rsidP="00731E34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 w:rsidRPr="00811272">
        <w:rPr>
          <w:sz w:val="24"/>
          <w:szCs w:val="24"/>
        </w:rPr>
        <w:t xml:space="preserve">Journal  finder  /  Journal  suggestion  tools  viz. JANE, Elsevier  Journal  Finder,  Springer Journal  </w:t>
      </w:r>
      <w:proofErr w:type="spellStart"/>
      <w:r w:rsidRPr="00811272">
        <w:rPr>
          <w:sz w:val="24"/>
          <w:szCs w:val="24"/>
        </w:rPr>
        <w:t>Suggester</w:t>
      </w:r>
      <w:proofErr w:type="spellEnd"/>
      <w:r w:rsidRPr="00811272">
        <w:rPr>
          <w:sz w:val="24"/>
          <w:szCs w:val="24"/>
        </w:rPr>
        <w:t>,  etc.</w:t>
      </w: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E34" w:rsidRPr="00402A3C" w:rsidRDefault="00731E34" w:rsidP="00731E34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b/>
          <w:sz w:val="24"/>
          <w:szCs w:val="24"/>
        </w:rPr>
      </w:pPr>
      <w:proofErr w:type="gramStart"/>
      <w:r w:rsidRPr="00402A3C">
        <w:rPr>
          <w:b/>
          <w:sz w:val="24"/>
          <w:szCs w:val="24"/>
        </w:rPr>
        <w:t>OPEN  ACCESS</w:t>
      </w:r>
      <w:proofErr w:type="gramEnd"/>
      <w:r w:rsidRPr="00402A3C">
        <w:rPr>
          <w:b/>
          <w:sz w:val="24"/>
          <w:szCs w:val="24"/>
        </w:rPr>
        <w:t xml:space="preserve">  PUBLISHING  (4 hrs.)</w:t>
      </w:r>
    </w:p>
    <w:p w:rsidR="00731E34" w:rsidRPr="00402A3C" w:rsidRDefault="00731E34" w:rsidP="00731E34">
      <w:pPr>
        <w:pStyle w:val="ListParagraph"/>
        <w:widowControl/>
        <w:numPr>
          <w:ilvl w:val="1"/>
          <w:numId w:val="9"/>
        </w:numPr>
        <w:autoSpaceDE/>
        <w:autoSpaceDN/>
        <w:spacing w:before="0"/>
        <w:ind w:left="142" w:firstLine="0"/>
        <w:contextualSpacing/>
        <w:rPr>
          <w:b/>
          <w:sz w:val="24"/>
          <w:szCs w:val="24"/>
        </w:rPr>
      </w:pPr>
      <w:r w:rsidRPr="00402A3C">
        <w:rPr>
          <w:b/>
          <w:sz w:val="24"/>
          <w:szCs w:val="24"/>
        </w:rPr>
        <w:t>Group Discussions  (2hrs,)</w:t>
      </w:r>
    </w:p>
    <w:p w:rsidR="00731E34" w:rsidRPr="00402A3C" w:rsidRDefault="00731E34" w:rsidP="00731E34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proofErr w:type="gramStart"/>
      <w:r w:rsidRPr="00402A3C">
        <w:rPr>
          <w:sz w:val="24"/>
          <w:szCs w:val="24"/>
        </w:rPr>
        <w:t>Subject  specific</w:t>
      </w:r>
      <w:proofErr w:type="gramEnd"/>
      <w:r w:rsidRPr="00402A3C">
        <w:rPr>
          <w:sz w:val="24"/>
          <w:szCs w:val="24"/>
        </w:rPr>
        <w:t xml:space="preserve">  ethical  issues,  FFP,  authorship.</w:t>
      </w:r>
    </w:p>
    <w:p w:rsidR="00731E34" w:rsidRPr="00402A3C" w:rsidRDefault="00731E34" w:rsidP="00731E34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proofErr w:type="gramStart"/>
      <w:r w:rsidRPr="00402A3C">
        <w:rPr>
          <w:sz w:val="24"/>
          <w:szCs w:val="24"/>
        </w:rPr>
        <w:t>Conflicts  of</w:t>
      </w:r>
      <w:proofErr w:type="gramEnd"/>
      <w:r w:rsidRPr="00402A3C">
        <w:rPr>
          <w:sz w:val="24"/>
          <w:szCs w:val="24"/>
        </w:rPr>
        <w:t xml:space="preserve"> interest.</w:t>
      </w:r>
    </w:p>
    <w:p w:rsidR="00731E34" w:rsidRPr="00402A3C" w:rsidRDefault="00731E34" w:rsidP="00731E34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 w:rsidRPr="00402A3C">
        <w:rPr>
          <w:sz w:val="24"/>
          <w:szCs w:val="24"/>
        </w:rPr>
        <w:t>3-  Complaints  and  appeals  : examples  and  fraud  from  India  and  abroad-</w:t>
      </w:r>
    </w:p>
    <w:p w:rsidR="00731E34" w:rsidRPr="00402A3C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3C">
        <w:rPr>
          <w:rFonts w:ascii="Times New Roman" w:hAnsi="Times New Roman" w:cs="Times New Roman"/>
          <w:b/>
          <w:sz w:val="24"/>
          <w:szCs w:val="24"/>
        </w:rPr>
        <w:t xml:space="preserve">B.  </w:t>
      </w:r>
      <w:proofErr w:type="gramStart"/>
      <w:r w:rsidRPr="00402A3C">
        <w:rPr>
          <w:rFonts w:ascii="Times New Roman" w:hAnsi="Times New Roman" w:cs="Times New Roman"/>
          <w:b/>
          <w:sz w:val="24"/>
          <w:szCs w:val="24"/>
        </w:rPr>
        <w:t>Software  tools</w:t>
      </w:r>
      <w:proofErr w:type="gramEnd"/>
      <w:r w:rsidRPr="00402A3C">
        <w:rPr>
          <w:rFonts w:ascii="Times New Roman" w:hAnsi="Times New Roman" w:cs="Times New Roman"/>
          <w:b/>
          <w:sz w:val="24"/>
          <w:szCs w:val="24"/>
        </w:rPr>
        <w:t xml:space="preserve"> (2hrs,)</w:t>
      </w: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A8">
        <w:rPr>
          <w:rFonts w:ascii="Times New Roman" w:hAnsi="Times New Roman" w:cs="Times New Roman"/>
          <w:sz w:val="24"/>
          <w:szCs w:val="24"/>
        </w:rPr>
        <w:t xml:space="preserve">Use  </w:t>
      </w:r>
      <w:proofErr w:type="spellStart"/>
      <w:r w:rsidRPr="001976A8">
        <w:rPr>
          <w:rFonts w:ascii="Times New Roman" w:hAnsi="Times New Roman" w:cs="Times New Roman"/>
          <w:sz w:val="24"/>
          <w:szCs w:val="24"/>
        </w:rPr>
        <w:t>ofplagiarism</w:t>
      </w:r>
      <w:proofErr w:type="spellEnd"/>
      <w:r w:rsidRPr="001976A8">
        <w:rPr>
          <w:rFonts w:ascii="Times New Roman" w:hAnsi="Times New Roman" w:cs="Times New Roman"/>
          <w:sz w:val="24"/>
          <w:szCs w:val="24"/>
        </w:rPr>
        <w:t xml:space="preserve">  software  like  </w:t>
      </w:r>
      <w:proofErr w:type="spellStart"/>
      <w:r w:rsidRPr="001976A8">
        <w:rPr>
          <w:rFonts w:ascii="Times New Roman" w:hAnsi="Times New Roman" w:cs="Times New Roman"/>
          <w:sz w:val="24"/>
          <w:szCs w:val="24"/>
        </w:rPr>
        <w:t>Tumitin</w:t>
      </w:r>
      <w:proofErr w:type="spellEnd"/>
      <w:r w:rsidRPr="001976A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976A8">
        <w:rPr>
          <w:rFonts w:ascii="Times New Roman" w:hAnsi="Times New Roman" w:cs="Times New Roman"/>
          <w:sz w:val="24"/>
          <w:szCs w:val="24"/>
        </w:rPr>
        <w:t>Urkund</w:t>
      </w:r>
      <w:proofErr w:type="spellEnd"/>
      <w:r w:rsidRPr="001976A8">
        <w:rPr>
          <w:rFonts w:ascii="Times New Roman" w:hAnsi="Times New Roman" w:cs="Times New Roman"/>
          <w:sz w:val="24"/>
          <w:szCs w:val="24"/>
        </w:rPr>
        <w:t xml:space="preserve">  and  other  open  source  software  tools.</w:t>
      </w:r>
    </w:p>
    <w:p w:rsidR="00731E34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BE">
        <w:rPr>
          <w:rFonts w:ascii="Times New Roman" w:hAnsi="Times New Roman" w:cs="Times New Roman"/>
          <w:sz w:val="24"/>
          <w:szCs w:val="24"/>
        </w:rPr>
        <w:t>A.</w:t>
      </w: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BE">
        <w:rPr>
          <w:rFonts w:ascii="Times New Roman" w:hAnsi="Times New Roman" w:cs="Times New Roman"/>
          <w:sz w:val="24"/>
          <w:szCs w:val="24"/>
        </w:rPr>
        <w:t>OPEN  ACCESS</w:t>
      </w:r>
      <w:proofErr w:type="gramEnd"/>
      <w:r w:rsidRPr="009B72BE">
        <w:rPr>
          <w:rFonts w:ascii="Times New Roman" w:hAnsi="Times New Roman" w:cs="Times New Roman"/>
          <w:sz w:val="24"/>
          <w:szCs w:val="24"/>
        </w:rPr>
        <w:t xml:space="preserve">  PUBLISHING  (4 hrs')</w:t>
      </w: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BE">
        <w:rPr>
          <w:rFonts w:ascii="Times New Roman" w:hAnsi="Times New Roman" w:cs="Times New Roman"/>
          <w:sz w:val="24"/>
          <w:szCs w:val="24"/>
        </w:rPr>
        <w:t>Data  base</w:t>
      </w:r>
      <w:proofErr w:type="gramEnd"/>
      <w:r w:rsidRPr="009B72BE">
        <w:rPr>
          <w:rFonts w:ascii="Times New Roman" w:hAnsi="Times New Roman" w:cs="Times New Roman"/>
          <w:sz w:val="24"/>
          <w:szCs w:val="24"/>
        </w:rPr>
        <w:t xml:space="preserve">  (4 hrs.)</w:t>
      </w: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BE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9B72BE">
        <w:rPr>
          <w:rFonts w:ascii="Times New Roman" w:hAnsi="Times New Roman" w:cs="Times New Roman"/>
          <w:sz w:val="24"/>
          <w:szCs w:val="24"/>
        </w:rPr>
        <w:t>Indexing  databases</w:t>
      </w:r>
      <w:proofErr w:type="gramEnd"/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BE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9B72BE">
        <w:rPr>
          <w:rFonts w:ascii="Times New Roman" w:hAnsi="Times New Roman" w:cs="Times New Roman"/>
          <w:sz w:val="24"/>
          <w:szCs w:val="24"/>
        </w:rPr>
        <w:t>Citation  databases</w:t>
      </w:r>
      <w:proofErr w:type="gramEnd"/>
      <w:r w:rsidRPr="009B72BE">
        <w:rPr>
          <w:rFonts w:ascii="Times New Roman" w:hAnsi="Times New Roman" w:cs="Times New Roman"/>
          <w:sz w:val="24"/>
          <w:szCs w:val="24"/>
        </w:rPr>
        <w:t xml:space="preserve">  : Web  of Science,  Scopus,  etc.</w:t>
      </w: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BE">
        <w:rPr>
          <w:rFonts w:ascii="Times New Roman" w:hAnsi="Times New Roman" w:cs="Times New Roman"/>
          <w:sz w:val="24"/>
          <w:szCs w:val="24"/>
        </w:rPr>
        <w:t>Research  Metrics</w:t>
      </w:r>
      <w:proofErr w:type="gramEnd"/>
      <w:r w:rsidRPr="009B72BE">
        <w:rPr>
          <w:rFonts w:ascii="Times New Roman" w:hAnsi="Times New Roman" w:cs="Times New Roman"/>
          <w:sz w:val="24"/>
          <w:szCs w:val="24"/>
        </w:rPr>
        <w:t xml:space="preserve">  (3  hrs.)</w:t>
      </w:r>
    </w:p>
    <w:p w:rsidR="00731E34" w:rsidRPr="009B72BE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BE">
        <w:rPr>
          <w:rFonts w:ascii="Times New Roman" w:hAnsi="Times New Roman" w:cs="Times New Roman"/>
          <w:sz w:val="24"/>
          <w:szCs w:val="24"/>
        </w:rPr>
        <w:t xml:space="preserve">1.  Impact  Factor  </w:t>
      </w:r>
      <w:proofErr w:type="spellStart"/>
      <w:r w:rsidRPr="009B72BE">
        <w:rPr>
          <w:rFonts w:ascii="Times New Roman" w:hAnsi="Times New Roman" w:cs="Times New Roman"/>
          <w:sz w:val="24"/>
          <w:szCs w:val="24"/>
        </w:rPr>
        <w:t>ofjoumal</w:t>
      </w:r>
      <w:proofErr w:type="spellEnd"/>
      <w:r w:rsidRPr="009B72BE">
        <w:rPr>
          <w:rFonts w:ascii="Times New Roman" w:hAnsi="Times New Roman" w:cs="Times New Roman"/>
          <w:sz w:val="24"/>
          <w:szCs w:val="24"/>
        </w:rPr>
        <w:t xml:space="preserve"> as  per  Journal  Citation  Report,  SNIP,  SJR'  IPP'  Cite  Score'</w:t>
      </w:r>
    </w:p>
    <w:p w:rsidR="00731E34" w:rsidRPr="00563C3B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B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B72BE">
        <w:rPr>
          <w:rFonts w:ascii="Times New Roman" w:hAnsi="Times New Roman" w:cs="Times New Roman"/>
          <w:sz w:val="24"/>
          <w:szCs w:val="24"/>
        </w:rPr>
        <w:t>Metrics  :</w:t>
      </w:r>
      <w:proofErr w:type="gramEnd"/>
      <w:r w:rsidRPr="009B72BE">
        <w:rPr>
          <w:rFonts w:ascii="Times New Roman" w:hAnsi="Times New Roman" w:cs="Times New Roman"/>
          <w:sz w:val="24"/>
          <w:szCs w:val="24"/>
        </w:rPr>
        <w:t xml:space="preserve"> h-</w:t>
      </w:r>
      <w:proofErr w:type="spellStart"/>
      <w:r w:rsidRPr="009B72BE">
        <w:rPr>
          <w:rFonts w:ascii="Times New Roman" w:hAnsi="Times New Roman" w:cs="Times New Roman"/>
          <w:sz w:val="24"/>
          <w:szCs w:val="24"/>
        </w:rPr>
        <w:t>inden</w:t>
      </w:r>
      <w:proofErr w:type="spellEnd"/>
      <w:r w:rsidRPr="009B72BE">
        <w:rPr>
          <w:rFonts w:ascii="Times New Roman" w:hAnsi="Times New Roman" w:cs="Times New Roman"/>
          <w:sz w:val="24"/>
          <w:szCs w:val="24"/>
        </w:rPr>
        <w:t xml:space="preserve">,  g  index,  i10  index,  </w:t>
      </w:r>
      <w:proofErr w:type="spellStart"/>
      <w:r w:rsidRPr="009B72BE">
        <w:rPr>
          <w:rFonts w:ascii="Times New Roman" w:hAnsi="Times New Roman" w:cs="Times New Roman"/>
          <w:sz w:val="24"/>
          <w:szCs w:val="24"/>
        </w:rPr>
        <w:t>altnretrics</w:t>
      </w:r>
      <w:proofErr w:type="spellEnd"/>
      <w:r w:rsidRPr="009B72BE">
        <w:rPr>
          <w:rFonts w:ascii="Times New Roman" w:hAnsi="Times New Roman" w:cs="Times New Roman"/>
          <w:sz w:val="24"/>
          <w:szCs w:val="24"/>
        </w:rPr>
        <w:t>'</w:t>
      </w:r>
    </w:p>
    <w:p w:rsidR="00731E34" w:rsidRPr="001976A8" w:rsidRDefault="00731E34" w:rsidP="00731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315" w:rsidRPr="00B26315" w:rsidRDefault="00B26315" w:rsidP="00B26315">
      <w:pPr>
        <w:pStyle w:val="BodyText"/>
        <w:spacing w:before="154" w:after="0"/>
        <w:ind w:left="108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  <w:w w:val="105"/>
        </w:rPr>
        <w:t>Suggested Readings</w:t>
      </w:r>
    </w:p>
    <w:p w:rsidR="00734A15" w:rsidRPr="00B26315" w:rsidRDefault="00734A15" w:rsidP="00B26315">
      <w:pPr>
        <w:pStyle w:val="BodyText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</w:rPr>
        <w:t>Kothari, C.R., Research Methodology (Methods and Techniques), New Age Publisher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Fundamentals of modern statistical methods By Rand R. Wilcox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Power Analysis for Experimental Research A Practical Guide for the Biological,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Medicaland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Social Sciences by R. Barker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Bausell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>, Yu-Fang Li Cambridge University Press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Design of Experiments: Statistical Principles of Research Design and Analysis, by Robert O.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Kuehl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Brooks/Cole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Study and Communication Skills for the Biosciences by Stuart Johnson and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JonScott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>, Oxford University Press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Write and Publish a Scientific Paper by Robert A. Day Oryx Press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Scientific Easy when you know how by Jennifer Peat BMJ Books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Research Projects and Research Proposals A Guide for Scientists Seeking Funding by Paul G. Chapin Cambridge.</w:t>
      </w:r>
    </w:p>
    <w:p w:rsidR="00734A15" w:rsidRPr="00B26315" w:rsidRDefault="00734A15" w:rsidP="00B26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Critical conversation about Plagiarism: Ed: Michael Donnelly et al,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Parler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press 2012</w:t>
      </w:r>
    </w:p>
    <w:p w:rsidR="00771A68" w:rsidRPr="00B26315" w:rsidRDefault="00771A68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71A68" w:rsidTr="009375BF">
        <w:tc>
          <w:tcPr>
            <w:tcW w:w="1838" w:type="dxa"/>
          </w:tcPr>
          <w:p w:rsidR="00771A68" w:rsidRDefault="00771A68" w:rsidP="009375BF">
            <w:pPr>
              <w:spacing w:line="480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Course Outcome</w:t>
            </w:r>
          </w:p>
        </w:tc>
        <w:tc>
          <w:tcPr>
            <w:tcW w:w="7178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COURSE: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5B0" w:rsidRPr="00B26315">
              <w:rPr>
                <w:rFonts w:ascii="Times New Roman" w:hAnsi="Times New Roman" w:cs="Times New Roman"/>
                <w:b/>
              </w:rPr>
              <w:t xml:space="preserve">Research Methodology and </w:t>
            </w:r>
            <w:r w:rsidR="007115B0">
              <w:rPr>
                <w:rFonts w:ascii="Times New Roman" w:hAnsi="Times New Roman" w:cs="Times New Roman"/>
                <w:b/>
              </w:rPr>
              <w:t>Research Publication Ethics :</w:t>
            </w:r>
            <w:r w:rsidR="007115B0" w:rsidRPr="00B26315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771A68" w:rsidTr="009375BF">
        <w:tc>
          <w:tcPr>
            <w:tcW w:w="1838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CO1</w:t>
            </w:r>
          </w:p>
        </w:tc>
        <w:tc>
          <w:tcPr>
            <w:tcW w:w="7178" w:type="dxa"/>
          </w:tcPr>
          <w:p w:rsidR="00771A68" w:rsidRDefault="00771A68" w:rsidP="002B57E2">
            <w:pPr>
              <w:spacing w:before="120" w:after="12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The students should be well-versed with </w:t>
            </w:r>
            <w:r w:rsidR="002B57E2">
              <w:rPr>
                <w:rFonts w:ascii="Times New Roman" w:hAnsi="Times New Roman" w:cs="Times New Roman"/>
              </w:rPr>
              <w:t>d</w:t>
            </w:r>
            <w:r w:rsidR="002B57E2" w:rsidRPr="00B26315">
              <w:rPr>
                <w:rFonts w:ascii="Times New Roman" w:hAnsi="Times New Roman" w:cs="Times New Roman"/>
              </w:rPr>
              <w:t xml:space="preserve">efining the research questions, Approaches and Methodology </w:t>
            </w:r>
            <w:r w:rsidR="002B57E2" w:rsidRPr="00B26315">
              <w:rPr>
                <w:rFonts w:ascii="Times New Roman" w:hAnsi="Times New Roman" w:cs="Times New Roman"/>
                <w:color w:val="000000" w:themeColor="text1"/>
              </w:rPr>
              <w:t>for Scientific research</w:t>
            </w:r>
            <w:r w:rsidR="002B57E2" w:rsidRPr="00B26315">
              <w:rPr>
                <w:rFonts w:ascii="Times New Roman" w:hAnsi="Times New Roman" w:cs="Times New Roman"/>
              </w:rPr>
              <w:t>, Documentation and presentation of data, Analysis and interpretation of data, manuscript preparation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71A68" w:rsidTr="009375BF">
        <w:tc>
          <w:tcPr>
            <w:tcW w:w="1838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CO2</w:t>
            </w:r>
          </w:p>
        </w:tc>
        <w:tc>
          <w:tcPr>
            <w:tcW w:w="7178" w:type="dxa"/>
          </w:tcPr>
          <w:p w:rsidR="00771A68" w:rsidRDefault="00771A68" w:rsidP="009375BF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The students should </w:t>
            </w:r>
            <w:r>
              <w:t>u</w:t>
            </w:r>
            <w:r w:rsidRPr="00A24386">
              <w:t xml:space="preserve">nderstand the </w:t>
            </w:r>
            <w:r w:rsidR="007115B0" w:rsidRPr="00B26315">
              <w:rPr>
                <w:rFonts w:ascii="Times New Roman" w:hAnsi="Times New Roman" w:cs="Times New Roman"/>
              </w:rPr>
              <w:t xml:space="preserve">Statistics in Research, Measures of Central </w:t>
            </w:r>
            <w:r w:rsidR="007115B0">
              <w:rPr>
                <w:rFonts w:ascii="Times New Roman" w:hAnsi="Times New Roman" w:cs="Times New Roman"/>
              </w:rPr>
              <w:t>Tendency, Dispersion, Asymmetry</w:t>
            </w:r>
            <w:r w:rsidR="007115B0" w:rsidRPr="00B26315">
              <w:rPr>
                <w:rFonts w:ascii="Times New Roman" w:hAnsi="Times New Roman" w:cs="Times New Roman"/>
              </w:rPr>
              <w:t xml:space="preserve"> and Relationship. Regression Analysis, Multiple correlation and Regression, Partial Correlation, Association in case of Attributes. Testing of Hypothesis. Chi-Square test: Applications, Steps, characteristics, limitations. Analysis of Variance and Covariance</w:t>
            </w:r>
          </w:p>
        </w:tc>
      </w:tr>
      <w:tr w:rsidR="00771A68" w:rsidTr="009375BF">
        <w:tc>
          <w:tcPr>
            <w:tcW w:w="1838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CO3</w:t>
            </w:r>
          </w:p>
        </w:tc>
        <w:tc>
          <w:tcPr>
            <w:tcW w:w="7178" w:type="dxa"/>
          </w:tcPr>
          <w:p w:rsidR="00771A68" w:rsidRPr="00A24386" w:rsidRDefault="00771A68" w:rsidP="009375BF">
            <w:pPr>
              <w:pStyle w:val="BodyText"/>
              <w:spacing w:before="120" w:after="120" w:line="276" w:lineRule="auto"/>
              <w:ind w:right="690"/>
              <w:jc w:val="both"/>
              <w:rPr>
                <w:b/>
              </w:rPr>
            </w:pPr>
            <w:r>
              <w:rPr>
                <w:bCs/>
              </w:rPr>
              <w:t xml:space="preserve">The students should have knowledge of </w:t>
            </w:r>
            <w:r w:rsidR="007115B0" w:rsidRPr="001976A8">
              <w:rPr>
                <w:rFonts w:ascii="Times New Roman" w:hAnsi="Times New Roman" w:cs="Times New Roman"/>
              </w:rPr>
              <w:t>Philosophy And Ethics</w:t>
            </w:r>
            <w:r w:rsidR="007115B0">
              <w:rPr>
                <w:rFonts w:ascii="Times New Roman" w:hAnsi="Times New Roman" w:cs="Times New Roman"/>
              </w:rPr>
              <w:t xml:space="preserve"> and </w:t>
            </w:r>
            <w:r w:rsidR="007115B0" w:rsidRPr="001976A8">
              <w:rPr>
                <w:rFonts w:ascii="Times New Roman" w:hAnsi="Times New Roman" w:cs="Times New Roman"/>
              </w:rPr>
              <w:t>Publication Ethics</w:t>
            </w:r>
            <w:r w:rsidR="007115B0">
              <w:rPr>
                <w:rFonts w:ascii="Times New Roman" w:hAnsi="Times New Roman" w:cs="Times New Roman"/>
              </w:rPr>
              <w:t>.</w:t>
            </w:r>
          </w:p>
          <w:p w:rsidR="00771A68" w:rsidRPr="00A24386" w:rsidRDefault="00771A68" w:rsidP="009375BF">
            <w:pPr>
              <w:pStyle w:val="BodyText"/>
              <w:spacing w:before="120" w:after="120" w:line="276" w:lineRule="auto"/>
              <w:ind w:right="690"/>
              <w:jc w:val="both"/>
            </w:pPr>
          </w:p>
          <w:p w:rsidR="00771A68" w:rsidRDefault="00771A68" w:rsidP="009375BF">
            <w:pPr>
              <w:spacing w:before="120" w:after="12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734A15" w:rsidRDefault="00734A15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1A68" w:rsidRDefault="00771A68" w:rsidP="00771A68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p w:rsidR="00771A68" w:rsidRDefault="00771A68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771A68" w:rsidTr="009375BF">
        <w:tc>
          <w:tcPr>
            <w:tcW w:w="679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771A68" w:rsidTr="009375BF">
        <w:tc>
          <w:tcPr>
            <w:tcW w:w="679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771A68" w:rsidTr="009375BF">
        <w:tc>
          <w:tcPr>
            <w:tcW w:w="679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771A68" w:rsidTr="009375BF">
        <w:tc>
          <w:tcPr>
            <w:tcW w:w="679" w:type="dxa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771A68" w:rsidRPr="004B4716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71A68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771A68" w:rsidRDefault="00771A68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</w:tbl>
    <w:p w:rsidR="00771A68" w:rsidRDefault="00771A68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1A68" w:rsidRPr="00B26315" w:rsidRDefault="00771A68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4A15" w:rsidRPr="00B26315" w:rsidRDefault="00734A15" w:rsidP="00B26315">
      <w:pPr>
        <w:spacing w:before="92"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26315">
        <w:rPr>
          <w:rFonts w:ascii="Times New Roman" w:hAnsi="Times New Roman" w:cs="Times New Roman"/>
          <w:b/>
          <w:sz w:val="24"/>
          <w:szCs w:val="24"/>
          <w:u w:val="single"/>
        </w:rPr>
        <w:t>PAPER-II:</w:t>
      </w:r>
    </w:p>
    <w:p w:rsidR="00734A15" w:rsidRPr="00B26315" w:rsidRDefault="00F15D98" w:rsidP="00B26315">
      <w:pPr>
        <w:spacing w:before="92" w:after="0" w:line="240" w:lineRule="auto"/>
        <w:ind w:left="29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102</w:t>
      </w:r>
      <w:r w:rsidR="00734A15" w:rsidRPr="00B26315">
        <w:rPr>
          <w:rFonts w:ascii="Times New Roman" w:hAnsi="Times New Roman" w:cs="Times New Roman"/>
          <w:b/>
          <w:sz w:val="24"/>
          <w:szCs w:val="24"/>
        </w:rPr>
        <w:t>: Analytical and Separation Techniques</w:t>
      </w:r>
    </w:p>
    <w:p w:rsidR="00734A15" w:rsidRPr="00B26315" w:rsidRDefault="00734A15" w:rsidP="00B26315">
      <w:pPr>
        <w:pStyle w:val="BodyText"/>
        <w:spacing w:after="0"/>
        <w:ind w:left="119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 xml:space="preserve">Unit </w:t>
      </w:r>
      <w:r w:rsidRPr="00B26315">
        <w:rPr>
          <w:rFonts w:ascii="Times New Roman" w:hAnsi="Times New Roman" w:cs="Times New Roman"/>
          <w:b/>
          <w:color w:val="001108"/>
        </w:rPr>
        <w:t>–</w:t>
      </w:r>
      <w:r w:rsidRPr="00B26315">
        <w:rPr>
          <w:rFonts w:ascii="Times New Roman" w:hAnsi="Times New Roman" w:cs="Times New Roman"/>
          <w:b/>
        </w:rPr>
        <w:t>1</w:t>
      </w:r>
    </w:p>
    <w:p w:rsidR="00734A15" w:rsidRPr="00B26315" w:rsidRDefault="00734A15" w:rsidP="00B26315">
      <w:pPr>
        <w:pStyle w:val="BodyText"/>
        <w:spacing w:after="0"/>
        <w:ind w:left="11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26315">
        <w:rPr>
          <w:rFonts w:ascii="Times New Roman" w:hAnsi="Times New Roman" w:cs="Times New Roman"/>
          <w:color w:val="000000" w:themeColor="text1"/>
        </w:rPr>
        <w:t>Chromatographic technique: Types of chromatography used for bimolecular separations, HPLC, FPLC, GAS and instrumentation details of each, Application of chromatography in Biology.</w:t>
      </w:r>
    </w:p>
    <w:p w:rsidR="00734A15" w:rsidRPr="00B26315" w:rsidRDefault="00734A15" w:rsidP="00B26315">
      <w:pPr>
        <w:pStyle w:val="BodyText"/>
        <w:spacing w:after="0"/>
        <w:ind w:left="11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B26315">
        <w:rPr>
          <w:rFonts w:ascii="Times New Roman" w:hAnsi="Times New Roman" w:cs="Times New Roman"/>
          <w:b/>
          <w:color w:val="000000" w:themeColor="text1"/>
        </w:rPr>
        <w:t>Unit - 2</w:t>
      </w:r>
    </w:p>
    <w:p w:rsidR="00734A15" w:rsidRPr="00B26315" w:rsidRDefault="00734A15" w:rsidP="00B26315">
      <w:pPr>
        <w:pStyle w:val="BodyText"/>
        <w:spacing w:before="15" w:after="0"/>
        <w:ind w:left="113" w:right="98" w:firstLine="4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26315">
        <w:rPr>
          <w:rFonts w:ascii="Times New Roman" w:hAnsi="Times New Roman" w:cs="Times New Roman"/>
          <w:color w:val="000000" w:themeColor="text1"/>
        </w:rPr>
        <w:t>Electrophoretic techniques, Polyacrylamide gel electrophoresis (native and SDS), Agarose gel electrophoresis, 2-D electrophoresis.</w:t>
      </w:r>
      <w:proofErr w:type="gramEnd"/>
      <w:r w:rsidRPr="00B263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B26315">
        <w:rPr>
          <w:rFonts w:ascii="Times New Roman" w:hAnsi="Times New Roman" w:cs="Times New Roman"/>
          <w:color w:val="000000" w:themeColor="text1"/>
        </w:rPr>
        <w:t>Immunoblotting</w:t>
      </w:r>
      <w:proofErr w:type="spellEnd"/>
      <w:r w:rsidRPr="00B26315">
        <w:rPr>
          <w:rFonts w:ascii="Times New Roman" w:hAnsi="Times New Roman" w:cs="Times New Roman"/>
          <w:color w:val="000000" w:themeColor="text1"/>
        </w:rPr>
        <w:t>, Southern, Western and Northern blotting, DNA finger printing and ELISA.</w:t>
      </w:r>
      <w:proofErr w:type="gramEnd"/>
    </w:p>
    <w:p w:rsidR="00734A15" w:rsidRPr="00B26315" w:rsidRDefault="00734A15" w:rsidP="00B26315">
      <w:pPr>
        <w:pStyle w:val="BodyText"/>
        <w:spacing w:before="15" w:after="0"/>
        <w:ind w:left="113" w:right="98" w:firstLine="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34A15" w:rsidRPr="00B26315" w:rsidRDefault="00734A15" w:rsidP="00B26315">
      <w:pPr>
        <w:pStyle w:val="BodyText"/>
        <w:spacing w:before="4" w:after="0"/>
        <w:ind w:left="11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B26315">
        <w:rPr>
          <w:rFonts w:ascii="Times New Roman" w:hAnsi="Times New Roman" w:cs="Times New Roman"/>
          <w:b/>
          <w:color w:val="000000" w:themeColor="text1"/>
        </w:rPr>
        <w:lastRenderedPageBreak/>
        <w:t>Unit - 3</w:t>
      </w:r>
    </w:p>
    <w:p w:rsidR="00734A15" w:rsidRPr="00B26315" w:rsidRDefault="00734A15" w:rsidP="00B26315">
      <w:pPr>
        <w:pStyle w:val="BodyText"/>
        <w:spacing w:before="15" w:after="0"/>
        <w:ind w:left="108" w:right="107" w:firstLine="3"/>
        <w:contextualSpacing/>
        <w:jc w:val="both"/>
        <w:rPr>
          <w:rFonts w:ascii="Times New Roman" w:hAnsi="Times New Roman" w:cs="Times New Roman"/>
        </w:rPr>
      </w:pPr>
      <w:proofErr w:type="gramStart"/>
      <w:r w:rsidRPr="00B26315">
        <w:rPr>
          <w:rFonts w:ascii="Times New Roman" w:hAnsi="Times New Roman" w:cs="Times New Roman"/>
          <w:color w:val="000000" w:themeColor="text1"/>
        </w:rPr>
        <w:t xml:space="preserve">Spectroscopy techniques, UV/VIS </w:t>
      </w:r>
      <w:proofErr w:type="spellStart"/>
      <w:r w:rsidRPr="00B26315">
        <w:rPr>
          <w:rFonts w:ascii="Times New Roman" w:hAnsi="Times New Roman" w:cs="Times New Roman"/>
          <w:color w:val="000000" w:themeColor="text1"/>
        </w:rPr>
        <w:t>Spectrophotoinetry</w:t>
      </w:r>
      <w:proofErr w:type="spellEnd"/>
      <w:r w:rsidRPr="00B26315">
        <w:rPr>
          <w:rFonts w:ascii="Times New Roman" w:hAnsi="Times New Roman" w:cs="Times New Roman"/>
          <w:color w:val="000000" w:themeColor="text1"/>
        </w:rPr>
        <w:t xml:space="preserve">, Infrared spectroscopy, Atomic absorption spectroscopy, </w:t>
      </w:r>
      <w:r w:rsidRPr="00B26315">
        <w:rPr>
          <w:rFonts w:ascii="Times New Roman" w:hAnsi="Times New Roman" w:cs="Times New Roman"/>
        </w:rPr>
        <w:t>ESR and NMR spectroscopy.</w:t>
      </w:r>
      <w:proofErr w:type="gramEnd"/>
      <w:r w:rsidRPr="00B26315">
        <w:rPr>
          <w:rFonts w:ascii="Times New Roman" w:hAnsi="Times New Roman" w:cs="Times New Roman"/>
        </w:rPr>
        <w:t xml:space="preserve"> </w:t>
      </w:r>
      <w:proofErr w:type="gramStart"/>
      <w:r w:rsidRPr="00B26315">
        <w:rPr>
          <w:rFonts w:ascii="Times New Roman" w:hAnsi="Times New Roman" w:cs="Times New Roman"/>
        </w:rPr>
        <w:t>Mass spectroscopy (LC-MS, GC-MS).</w:t>
      </w:r>
      <w:proofErr w:type="gramEnd"/>
      <w:r w:rsidRPr="00B26315">
        <w:rPr>
          <w:rFonts w:ascii="Times New Roman" w:hAnsi="Times New Roman" w:cs="Times New Roman"/>
        </w:rPr>
        <w:t xml:space="preserve"> </w:t>
      </w:r>
      <w:proofErr w:type="gramStart"/>
      <w:r w:rsidRPr="00B26315">
        <w:rPr>
          <w:rFonts w:ascii="Times New Roman" w:hAnsi="Times New Roman" w:cs="Times New Roman"/>
        </w:rPr>
        <w:t>Fluorescent spectroscopy.</w:t>
      </w:r>
      <w:proofErr w:type="gramEnd"/>
      <w:r w:rsidRPr="00B26315">
        <w:rPr>
          <w:rFonts w:ascii="Times New Roman" w:hAnsi="Times New Roman" w:cs="Times New Roman"/>
        </w:rPr>
        <w:t xml:space="preserve"> Fourier Transform Infra-Red Spectrometer (FTIR), Applications of different Spectroscopic techniques in Biology.</w:t>
      </w:r>
    </w:p>
    <w:p w:rsidR="00734A15" w:rsidRPr="00B26315" w:rsidRDefault="00734A15" w:rsidP="00B26315">
      <w:pPr>
        <w:pStyle w:val="BodyText"/>
        <w:spacing w:before="15" w:after="0"/>
        <w:ind w:left="108" w:right="107" w:firstLine="3"/>
        <w:contextualSpacing/>
        <w:jc w:val="both"/>
        <w:rPr>
          <w:rFonts w:ascii="Times New Roman" w:hAnsi="Times New Roman" w:cs="Times New Roman"/>
        </w:rPr>
      </w:pPr>
    </w:p>
    <w:p w:rsidR="00734A15" w:rsidRPr="00B26315" w:rsidRDefault="00734A15" w:rsidP="00B26315">
      <w:pPr>
        <w:pStyle w:val="BodyText"/>
        <w:spacing w:before="4" w:after="0"/>
        <w:ind w:left="119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-4</w:t>
      </w:r>
    </w:p>
    <w:p w:rsidR="00734A15" w:rsidRPr="00B26315" w:rsidRDefault="00734A15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PCR techniques, Real time PCR,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DNAMicroarray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,ProteinMicroarray.Next</w:t>
      </w:r>
      <w:proofErr w:type="spellEnd"/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generation sequencing, Protein Sequencing.</w:t>
      </w:r>
      <w:r w:rsidR="00F67318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="00703472" w:rsidRPr="00B26315">
        <w:rPr>
          <w:rFonts w:ascii="Times New Roman" w:hAnsi="Times New Roman" w:cs="Times New Roman"/>
          <w:sz w:val="24"/>
          <w:szCs w:val="24"/>
        </w:rPr>
        <w:t xml:space="preserve">Microscopic techniques including Fluorescence microscopy, </w:t>
      </w:r>
      <w:proofErr w:type="gramStart"/>
      <w:r w:rsidR="00703472" w:rsidRPr="00B26315">
        <w:rPr>
          <w:rFonts w:ascii="Times New Roman" w:hAnsi="Times New Roman" w:cs="Times New Roman"/>
          <w:sz w:val="24"/>
          <w:szCs w:val="24"/>
        </w:rPr>
        <w:t>Confocal</w:t>
      </w:r>
      <w:proofErr w:type="gramEnd"/>
      <w:r w:rsidR="00703472" w:rsidRPr="00B26315">
        <w:rPr>
          <w:rFonts w:ascii="Times New Roman" w:hAnsi="Times New Roman" w:cs="Times New Roman"/>
          <w:sz w:val="24"/>
          <w:szCs w:val="24"/>
        </w:rPr>
        <w:t xml:space="preserve"> microscopy and live cell imaging FACS analysis, Histology and </w:t>
      </w:r>
      <w:proofErr w:type="spellStart"/>
      <w:r w:rsidR="00703472" w:rsidRPr="00B26315">
        <w:rPr>
          <w:rFonts w:ascii="Times New Roman" w:hAnsi="Times New Roman" w:cs="Times New Roman"/>
          <w:sz w:val="24"/>
          <w:szCs w:val="24"/>
        </w:rPr>
        <w:t>histochemistry</w:t>
      </w:r>
      <w:proofErr w:type="spellEnd"/>
      <w:r w:rsidR="00703472" w:rsidRPr="00B26315">
        <w:rPr>
          <w:rFonts w:ascii="Times New Roman" w:hAnsi="Times New Roman" w:cs="Times New Roman"/>
          <w:sz w:val="24"/>
          <w:szCs w:val="24"/>
        </w:rPr>
        <w:t xml:space="preserve">: Fixation and sectioning of tissue, embryos and cells. </w:t>
      </w:r>
      <w:proofErr w:type="gramStart"/>
      <w:r w:rsidR="00703472" w:rsidRPr="00B26315">
        <w:rPr>
          <w:rFonts w:ascii="Times New Roman" w:hAnsi="Times New Roman" w:cs="Times New Roman"/>
          <w:sz w:val="24"/>
          <w:szCs w:val="24"/>
        </w:rPr>
        <w:t xml:space="preserve">Immunohistochemistry, immunofluorescence, </w:t>
      </w:r>
      <w:proofErr w:type="spellStart"/>
      <w:r w:rsidR="00703472" w:rsidRPr="00B26315">
        <w:rPr>
          <w:rFonts w:ascii="Times New Roman" w:hAnsi="Times New Roman" w:cs="Times New Roman"/>
          <w:sz w:val="24"/>
          <w:szCs w:val="24"/>
        </w:rPr>
        <w:t>histochemical</w:t>
      </w:r>
      <w:proofErr w:type="spellEnd"/>
      <w:r w:rsidR="00703472" w:rsidRPr="00B26315">
        <w:rPr>
          <w:rFonts w:ascii="Times New Roman" w:hAnsi="Times New Roman" w:cs="Times New Roman"/>
          <w:sz w:val="24"/>
          <w:szCs w:val="24"/>
        </w:rPr>
        <w:t xml:space="preserve"> staining for characterization of cell type.</w:t>
      </w:r>
      <w:proofErr w:type="gramEnd"/>
    </w:p>
    <w:p w:rsidR="00734A15" w:rsidRPr="00B26315" w:rsidRDefault="00734A15" w:rsidP="00B26315">
      <w:pPr>
        <w:pStyle w:val="BodyText"/>
        <w:spacing w:before="10" w:after="0"/>
        <w:contextualSpacing/>
        <w:jc w:val="both"/>
        <w:rPr>
          <w:rFonts w:ascii="Times New Roman" w:hAnsi="Times New Roman" w:cs="Times New Roman"/>
        </w:rPr>
      </w:pPr>
    </w:p>
    <w:p w:rsidR="00734A15" w:rsidRPr="00B26315" w:rsidRDefault="00734A15" w:rsidP="00B26315">
      <w:pPr>
        <w:pStyle w:val="BodyText"/>
        <w:spacing w:before="10" w:after="0"/>
        <w:ind w:left="119" w:hanging="3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– 5</w:t>
      </w:r>
    </w:p>
    <w:p w:rsidR="00734A15" w:rsidRPr="00B26315" w:rsidRDefault="00734A15" w:rsidP="00B26315">
      <w:pPr>
        <w:pStyle w:val="BodyText"/>
        <w:spacing w:before="1" w:after="0"/>
        <w:ind w:left="109" w:firstLine="7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Introduction to bioinformatics, Bioinformatics resources, sequence database, sequence analysis and application of bioinformatics</w:t>
      </w:r>
    </w:p>
    <w:p w:rsidR="00B26315" w:rsidRPr="00B26315" w:rsidRDefault="00B26315" w:rsidP="00B26315">
      <w:pPr>
        <w:pStyle w:val="BodyText"/>
        <w:spacing w:before="154" w:after="0"/>
        <w:ind w:left="108"/>
        <w:contextualSpacing/>
        <w:jc w:val="both"/>
        <w:rPr>
          <w:rFonts w:ascii="Times New Roman" w:hAnsi="Times New Roman" w:cs="Times New Roman"/>
          <w:b/>
          <w:w w:val="105"/>
        </w:rPr>
      </w:pPr>
    </w:p>
    <w:p w:rsidR="00734A15" w:rsidRPr="00B26315" w:rsidRDefault="00734A15" w:rsidP="00B26315">
      <w:pPr>
        <w:pStyle w:val="BodyText"/>
        <w:spacing w:before="154" w:after="0"/>
        <w:ind w:left="108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  <w:w w:val="105"/>
        </w:rPr>
        <w:t>Suggested Readings</w:t>
      </w:r>
    </w:p>
    <w:p w:rsidR="00734A15" w:rsidRPr="00B26315" w:rsidRDefault="00734A15" w:rsidP="00B26315">
      <w:pPr>
        <w:pStyle w:val="ListParagraph"/>
        <w:numPr>
          <w:ilvl w:val="0"/>
          <w:numId w:val="2"/>
        </w:numPr>
        <w:tabs>
          <w:tab w:val="left" w:pos="474"/>
        </w:tabs>
        <w:contextualSpacing/>
        <w:rPr>
          <w:sz w:val="24"/>
          <w:szCs w:val="24"/>
        </w:rPr>
      </w:pPr>
      <w:r w:rsidRPr="00B26315">
        <w:rPr>
          <w:sz w:val="24"/>
          <w:szCs w:val="24"/>
        </w:rPr>
        <w:t>Nuclear Magnetic Resonance:(2007)Williams</w:t>
      </w:r>
    </w:p>
    <w:p w:rsidR="00734A15" w:rsidRPr="00B26315" w:rsidRDefault="00734A15" w:rsidP="00B26315">
      <w:pPr>
        <w:pStyle w:val="ListParagraph"/>
        <w:numPr>
          <w:ilvl w:val="0"/>
          <w:numId w:val="2"/>
        </w:numPr>
        <w:tabs>
          <w:tab w:val="left" w:pos="478"/>
        </w:tabs>
        <w:spacing w:before="14"/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Biochemical Techniques theory and practice: (2009) </w:t>
      </w:r>
      <w:proofErr w:type="spellStart"/>
      <w:r w:rsidRPr="00B26315">
        <w:rPr>
          <w:sz w:val="24"/>
          <w:szCs w:val="24"/>
        </w:rPr>
        <w:t>WhiteR</w:t>
      </w:r>
      <w:proofErr w:type="spellEnd"/>
    </w:p>
    <w:p w:rsidR="00734A15" w:rsidRPr="00B26315" w:rsidRDefault="00734A15" w:rsidP="00B26315">
      <w:pPr>
        <w:pStyle w:val="ListParagraph"/>
        <w:numPr>
          <w:ilvl w:val="0"/>
          <w:numId w:val="2"/>
        </w:numPr>
        <w:tabs>
          <w:tab w:val="left" w:pos="475"/>
        </w:tabs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Analytical Chemistry: (2000) </w:t>
      </w:r>
      <w:proofErr w:type="spellStart"/>
      <w:r w:rsidRPr="00B26315">
        <w:rPr>
          <w:sz w:val="24"/>
          <w:szCs w:val="24"/>
        </w:rPr>
        <w:t>Christion</w:t>
      </w:r>
      <w:proofErr w:type="spellEnd"/>
      <w:r w:rsidRPr="00B26315">
        <w:rPr>
          <w:sz w:val="24"/>
          <w:szCs w:val="24"/>
        </w:rPr>
        <w:t xml:space="preserve"> G.D.</w:t>
      </w:r>
    </w:p>
    <w:p w:rsidR="00734A15" w:rsidRPr="00B26315" w:rsidRDefault="00734A15" w:rsidP="00B26315">
      <w:pPr>
        <w:pStyle w:val="ListParagraph"/>
        <w:numPr>
          <w:ilvl w:val="0"/>
          <w:numId w:val="2"/>
        </w:numPr>
        <w:tabs>
          <w:tab w:val="left" w:pos="470"/>
        </w:tabs>
        <w:spacing w:before="10"/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A Biologist Guide to Principle and Techniques: (2009) </w:t>
      </w:r>
      <w:proofErr w:type="spellStart"/>
      <w:r w:rsidRPr="00B26315">
        <w:rPr>
          <w:sz w:val="24"/>
          <w:szCs w:val="24"/>
        </w:rPr>
        <w:t>Willson</w:t>
      </w:r>
      <w:proofErr w:type="spellEnd"/>
      <w:r w:rsidRPr="00B26315">
        <w:rPr>
          <w:sz w:val="24"/>
          <w:szCs w:val="24"/>
        </w:rPr>
        <w:t xml:space="preserve"> K. and </w:t>
      </w:r>
      <w:proofErr w:type="spellStart"/>
      <w:r w:rsidRPr="00B26315">
        <w:rPr>
          <w:sz w:val="24"/>
          <w:szCs w:val="24"/>
        </w:rPr>
        <w:t>GqundingK.H</w:t>
      </w:r>
      <w:proofErr w:type="spellEnd"/>
      <w:r w:rsidRPr="00B26315">
        <w:rPr>
          <w:sz w:val="24"/>
          <w:szCs w:val="24"/>
        </w:rPr>
        <w:t>.</w:t>
      </w:r>
    </w:p>
    <w:p w:rsidR="00B26315" w:rsidRPr="00B26315" w:rsidRDefault="00734A15" w:rsidP="00B26315">
      <w:pPr>
        <w:pStyle w:val="ListParagraph"/>
        <w:numPr>
          <w:ilvl w:val="0"/>
          <w:numId w:val="2"/>
        </w:numPr>
        <w:tabs>
          <w:tab w:val="left" w:pos="475"/>
        </w:tabs>
        <w:spacing w:before="10"/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An Introduction to Practical </w:t>
      </w:r>
      <w:proofErr w:type="gramStart"/>
      <w:r w:rsidRPr="00B26315">
        <w:rPr>
          <w:sz w:val="24"/>
          <w:szCs w:val="24"/>
        </w:rPr>
        <w:t>Biochemistry:</w:t>
      </w:r>
      <w:proofErr w:type="gramEnd"/>
      <w:r w:rsidRPr="00B26315">
        <w:rPr>
          <w:sz w:val="24"/>
          <w:szCs w:val="24"/>
        </w:rPr>
        <w:t>(2008) Plummer D.T.</w:t>
      </w:r>
    </w:p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115B0" w:rsidTr="009375BF">
        <w:tc>
          <w:tcPr>
            <w:tcW w:w="1838" w:type="dxa"/>
          </w:tcPr>
          <w:p w:rsidR="007115B0" w:rsidRDefault="007115B0" w:rsidP="009375BF">
            <w:pPr>
              <w:spacing w:line="480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Course Outcome</w:t>
            </w:r>
          </w:p>
        </w:tc>
        <w:tc>
          <w:tcPr>
            <w:tcW w:w="7178" w:type="dxa"/>
          </w:tcPr>
          <w:p w:rsidR="007115B0" w:rsidRPr="00B26315" w:rsidRDefault="007115B0" w:rsidP="007115B0">
            <w:pPr>
              <w:spacing w:befor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: Analytical and Separation Techniques</w:t>
            </w: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7115B0" w:rsidTr="009375BF">
        <w:tc>
          <w:tcPr>
            <w:tcW w:w="1838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CO1</w:t>
            </w:r>
          </w:p>
        </w:tc>
        <w:tc>
          <w:tcPr>
            <w:tcW w:w="7178" w:type="dxa"/>
          </w:tcPr>
          <w:p w:rsidR="007115B0" w:rsidRDefault="007115B0" w:rsidP="009375BF">
            <w:pPr>
              <w:spacing w:before="120" w:after="12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The students should be well-versed with </w:t>
            </w:r>
            <w:r w:rsidR="00776724" w:rsidRPr="00B26315">
              <w:rPr>
                <w:rFonts w:ascii="Times New Roman" w:hAnsi="Times New Roman" w:cs="Times New Roman"/>
                <w:color w:val="000000" w:themeColor="text1"/>
              </w:rPr>
              <w:t>Chromatographic technique: Types of chromatography used for bimolecular separations, HPLC, FPLC, GAS and instrumentation details of each, Application of chromatography in Biology</w:t>
            </w:r>
          </w:p>
        </w:tc>
      </w:tr>
      <w:tr w:rsidR="007115B0" w:rsidTr="009375BF">
        <w:tc>
          <w:tcPr>
            <w:tcW w:w="1838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CO2</w:t>
            </w:r>
          </w:p>
        </w:tc>
        <w:tc>
          <w:tcPr>
            <w:tcW w:w="7178" w:type="dxa"/>
          </w:tcPr>
          <w:p w:rsidR="007115B0" w:rsidRDefault="007115B0" w:rsidP="009375BF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The students should </w:t>
            </w:r>
            <w:r>
              <w:t>u</w:t>
            </w:r>
            <w:r w:rsidRPr="00A24386">
              <w:t xml:space="preserve">nderstand the </w:t>
            </w:r>
            <w:r w:rsidR="00776724" w:rsidRPr="00B26315">
              <w:rPr>
                <w:rFonts w:ascii="Times New Roman" w:hAnsi="Times New Roman" w:cs="Times New Roman"/>
                <w:color w:val="000000" w:themeColor="text1"/>
              </w:rPr>
              <w:t xml:space="preserve">Electrophoretic techniques, Polyacrylamide gel electrophoresis (native and SDS), Agarose gel electrophoresis, 2-D electrophoresis. </w:t>
            </w:r>
            <w:proofErr w:type="spellStart"/>
            <w:r w:rsidR="00776724" w:rsidRPr="00B26315">
              <w:rPr>
                <w:rFonts w:ascii="Times New Roman" w:hAnsi="Times New Roman" w:cs="Times New Roman"/>
                <w:color w:val="000000" w:themeColor="text1"/>
              </w:rPr>
              <w:t>Immunoblotting</w:t>
            </w:r>
            <w:proofErr w:type="spellEnd"/>
            <w:r w:rsidR="00776724" w:rsidRPr="00B26315">
              <w:rPr>
                <w:rFonts w:ascii="Times New Roman" w:hAnsi="Times New Roman" w:cs="Times New Roman"/>
                <w:color w:val="000000" w:themeColor="text1"/>
              </w:rPr>
              <w:t>, Southern, Western and Northern blotting, DNA finger printing and ELISA</w:t>
            </w:r>
            <w:r w:rsidR="00776724">
              <w:rPr>
                <w:rFonts w:ascii="Times New Roman" w:hAnsi="Times New Roman" w:cs="Times New Roman"/>
                <w:color w:val="000000" w:themeColor="text1"/>
              </w:rPr>
              <w:t xml:space="preserve"> and</w:t>
            </w:r>
            <w:r w:rsidR="00776724" w:rsidRPr="00B26315">
              <w:rPr>
                <w:rFonts w:ascii="Times New Roman" w:hAnsi="Times New Roman" w:cs="Times New Roman"/>
                <w:color w:val="000000" w:themeColor="text1"/>
              </w:rPr>
              <w:t xml:space="preserve"> Spectroscopy techniques</w:t>
            </w:r>
            <w:r w:rsidR="0077672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115B0" w:rsidTr="009375BF">
        <w:tc>
          <w:tcPr>
            <w:tcW w:w="1838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CO3</w:t>
            </w:r>
          </w:p>
        </w:tc>
        <w:tc>
          <w:tcPr>
            <w:tcW w:w="7178" w:type="dxa"/>
          </w:tcPr>
          <w:p w:rsidR="007115B0" w:rsidRDefault="007115B0" w:rsidP="00D946AA">
            <w:pPr>
              <w:pStyle w:val="BodyText"/>
              <w:spacing w:before="120" w:after="120" w:line="276" w:lineRule="auto"/>
              <w:ind w:right="69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The students should have knowledge of </w:t>
            </w:r>
            <w:r w:rsidR="00776724" w:rsidRPr="00B26315">
              <w:rPr>
                <w:rFonts w:ascii="Times New Roman" w:hAnsi="Times New Roman" w:cs="Times New Roman"/>
              </w:rPr>
              <w:t xml:space="preserve">PCR techniques, Real time PCR, </w:t>
            </w:r>
            <w:proofErr w:type="spellStart"/>
            <w:r w:rsidR="00776724" w:rsidRPr="00B26315">
              <w:rPr>
                <w:rFonts w:ascii="Times New Roman" w:hAnsi="Times New Roman" w:cs="Times New Roman"/>
              </w:rPr>
              <w:t>DNAMicroarray</w:t>
            </w:r>
            <w:proofErr w:type="gramStart"/>
            <w:r w:rsidR="00776724" w:rsidRPr="00B26315">
              <w:rPr>
                <w:rFonts w:ascii="Times New Roman" w:hAnsi="Times New Roman" w:cs="Times New Roman"/>
              </w:rPr>
              <w:t>,ProteinMicroarray.Next</w:t>
            </w:r>
            <w:proofErr w:type="spellEnd"/>
            <w:proofErr w:type="gramEnd"/>
            <w:r w:rsidR="00776724" w:rsidRPr="00B26315">
              <w:rPr>
                <w:rFonts w:ascii="Times New Roman" w:hAnsi="Times New Roman" w:cs="Times New Roman"/>
              </w:rPr>
              <w:t xml:space="preserve"> generation sequencing, Protein Sequencing. Microscopic techniques including Fluorescence microscopy, Confocal microscopy and live cell imaging FACS analysis, Histology and </w:t>
            </w:r>
            <w:proofErr w:type="spellStart"/>
            <w:r w:rsidR="00776724" w:rsidRPr="00B26315">
              <w:rPr>
                <w:rFonts w:ascii="Times New Roman" w:hAnsi="Times New Roman" w:cs="Times New Roman"/>
              </w:rPr>
              <w:t>histochemistry</w:t>
            </w:r>
            <w:proofErr w:type="spellEnd"/>
            <w:r w:rsidR="00776724" w:rsidRPr="00B26315">
              <w:rPr>
                <w:rFonts w:ascii="Times New Roman" w:hAnsi="Times New Roman" w:cs="Times New Roman"/>
              </w:rPr>
              <w:t xml:space="preserve">: Fixation and sectioning of tissue, embryos and cells. Immunohistochemistry, immunofluorescence, </w:t>
            </w:r>
            <w:proofErr w:type="spellStart"/>
            <w:r w:rsidR="00776724" w:rsidRPr="00B26315">
              <w:rPr>
                <w:rFonts w:ascii="Times New Roman" w:hAnsi="Times New Roman" w:cs="Times New Roman"/>
              </w:rPr>
              <w:t>histochemical</w:t>
            </w:r>
            <w:proofErr w:type="spellEnd"/>
            <w:r w:rsidR="00776724" w:rsidRPr="00B26315">
              <w:rPr>
                <w:rFonts w:ascii="Times New Roman" w:hAnsi="Times New Roman" w:cs="Times New Roman"/>
              </w:rPr>
              <w:t xml:space="preserve"> staining for characterization of cell type</w:t>
            </w:r>
            <w:r w:rsidR="00776724">
              <w:rPr>
                <w:rFonts w:ascii="Times New Roman" w:hAnsi="Times New Roman" w:cs="Times New Roman"/>
              </w:rPr>
              <w:t xml:space="preserve"> and</w:t>
            </w:r>
            <w:r w:rsidR="00776724" w:rsidRPr="00B26315">
              <w:rPr>
                <w:rFonts w:ascii="Times New Roman" w:hAnsi="Times New Roman" w:cs="Times New Roman"/>
              </w:rPr>
              <w:t xml:space="preserve"> bioinformatics</w:t>
            </w:r>
            <w:r w:rsidR="0077672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115B0" w:rsidRDefault="007115B0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115B0" w:rsidRDefault="007115B0" w:rsidP="007115B0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p w:rsidR="007115B0" w:rsidRDefault="007115B0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7115B0" w:rsidTr="009375BF">
        <w:tc>
          <w:tcPr>
            <w:tcW w:w="679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7115B0" w:rsidTr="009375BF">
        <w:tc>
          <w:tcPr>
            <w:tcW w:w="679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7115B0" w:rsidTr="009375BF">
        <w:tc>
          <w:tcPr>
            <w:tcW w:w="679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7115B0" w:rsidTr="009375BF">
        <w:tc>
          <w:tcPr>
            <w:tcW w:w="679" w:type="dxa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7115B0" w:rsidRPr="004B4716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7115B0" w:rsidRDefault="007115B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7115B0" w:rsidRDefault="00776724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</w:tbl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0B7A" w:rsidRDefault="006D0B7A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5D98" w:rsidRPr="00B26315" w:rsidRDefault="00F15D98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Paper III Elective Paper</w:t>
      </w:r>
    </w:p>
    <w:p w:rsidR="00F15D98" w:rsidRPr="00B26315" w:rsidRDefault="00F15D98" w:rsidP="00B26315">
      <w:pPr>
        <w:pStyle w:val="BodyText"/>
        <w:spacing w:before="91" w:after="0"/>
        <w:ind w:left="3177"/>
        <w:contextualSpacing/>
        <w:rPr>
          <w:rFonts w:ascii="Times New Roman" w:hAnsi="Times New Roman" w:cs="Times New Roman"/>
          <w:b/>
        </w:rPr>
      </w:pPr>
    </w:p>
    <w:p w:rsidR="00734A15" w:rsidRPr="00B26315" w:rsidRDefault="00B26315" w:rsidP="00F34D9D">
      <w:pPr>
        <w:pStyle w:val="BodyText"/>
        <w:spacing w:before="91" w:after="0"/>
        <w:ind w:left="1440" w:firstLine="72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103</w:t>
      </w:r>
      <w:r w:rsidR="00F15D98" w:rsidRPr="00B26315">
        <w:rPr>
          <w:rFonts w:ascii="Times New Roman" w:hAnsi="Times New Roman" w:cs="Times New Roman"/>
          <w:b/>
        </w:rPr>
        <w:t>A</w:t>
      </w:r>
      <w:r w:rsidR="00734A15" w:rsidRPr="00B26315">
        <w:rPr>
          <w:rFonts w:ascii="Times New Roman" w:hAnsi="Times New Roman" w:cs="Times New Roman"/>
          <w:b/>
        </w:rPr>
        <w:t xml:space="preserve">: </w:t>
      </w:r>
      <w:r w:rsidR="00703472">
        <w:rPr>
          <w:rFonts w:ascii="Times New Roman" w:hAnsi="Times New Roman" w:cs="Times New Roman"/>
          <w:b/>
        </w:rPr>
        <w:t xml:space="preserve"> Advances in a</w:t>
      </w:r>
      <w:r w:rsidR="00734A15" w:rsidRPr="00B26315">
        <w:rPr>
          <w:rFonts w:ascii="Times New Roman" w:hAnsi="Times New Roman" w:cs="Times New Roman"/>
          <w:b/>
        </w:rPr>
        <w:t xml:space="preserve">nimal Cell Culture </w:t>
      </w:r>
      <w:r>
        <w:rPr>
          <w:rFonts w:ascii="Times New Roman" w:hAnsi="Times New Roman" w:cs="Times New Roman"/>
          <w:b/>
        </w:rPr>
        <w:t>Technology</w:t>
      </w: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1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Types of Tissue Culture, Types of Cell Culture-Primary and Secondary Cell Transformation Cryopreservation Contamination</w:t>
      </w: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2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B26315">
        <w:rPr>
          <w:rFonts w:ascii="Times New Roman" w:hAnsi="Times New Roman" w:cs="Times New Roman"/>
        </w:rPr>
        <w:t>Culture media, Base ingredients and nomenclature, Antibiotics, Fetal bovine serum, Sterility and storage.</w:t>
      </w:r>
      <w:proofErr w:type="gramEnd"/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3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 xml:space="preserve">Preparation of single cell </w:t>
      </w:r>
      <w:proofErr w:type="gramStart"/>
      <w:r w:rsidRPr="00B26315">
        <w:rPr>
          <w:rFonts w:ascii="Times New Roman" w:hAnsi="Times New Roman" w:cs="Times New Roman"/>
        </w:rPr>
        <w:t>suspension ,</w:t>
      </w:r>
      <w:proofErr w:type="gramEnd"/>
      <w:r w:rsidRPr="00B26315">
        <w:rPr>
          <w:rFonts w:ascii="Times New Roman" w:hAnsi="Times New Roman" w:cs="Times New Roman"/>
        </w:rPr>
        <w:t xml:space="preserve"> </w:t>
      </w:r>
      <w:proofErr w:type="spellStart"/>
      <w:r w:rsidRPr="00B26315">
        <w:rPr>
          <w:rFonts w:ascii="Times New Roman" w:hAnsi="Times New Roman" w:cs="Times New Roman"/>
        </w:rPr>
        <w:t>Trypsinization</w:t>
      </w:r>
      <w:proofErr w:type="spellEnd"/>
      <w:r w:rsidRPr="00B26315">
        <w:rPr>
          <w:rFonts w:ascii="Times New Roman" w:hAnsi="Times New Roman" w:cs="Times New Roman"/>
        </w:rPr>
        <w:t xml:space="preserve"> of cells, subculture or passaging of cells, Cryopreservation, freezing and cell thawing.</w:t>
      </w: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4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 xml:space="preserve">Cell counting using a </w:t>
      </w:r>
      <w:proofErr w:type="spellStart"/>
      <w:r w:rsidRPr="00B26315">
        <w:rPr>
          <w:rFonts w:ascii="Times New Roman" w:hAnsi="Times New Roman" w:cs="Times New Roman"/>
        </w:rPr>
        <w:t>hemocytometer</w:t>
      </w:r>
      <w:proofErr w:type="spellEnd"/>
      <w:r w:rsidRPr="00B26315">
        <w:rPr>
          <w:rFonts w:ascii="Times New Roman" w:hAnsi="Times New Roman" w:cs="Times New Roman"/>
        </w:rPr>
        <w:t xml:space="preserve">, cell viability assay, </w:t>
      </w:r>
      <w:proofErr w:type="spellStart"/>
      <w:r w:rsidRPr="00B26315">
        <w:rPr>
          <w:rFonts w:ascii="Times New Roman" w:hAnsi="Times New Roman" w:cs="Times New Roman"/>
        </w:rPr>
        <w:t>mtt</w:t>
      </w:r>
      <w:proofErr w:type="spellEnd"/>
      <w:r w:rsidRPr="00B26315">
        <w:rPr>
          <w:rFonts w:ascii="Times New Roman" w:hAnsi="Times New Roman" w:cs="Times New Roman"/>
        </w:rPr>
        <w:t xml:space="preserve"> colorimetric proliferation assay, crystal violet </w:t>
      </w:r>
      <w:proofErr w:type="spellStart"/>
      <w:r w:rsidRPr="00B26315">
        <w:rPr>
          <w:rFonts w:ascii="Times New Roman" w:hAnsi="Times New Roman" w:cs="Times New Roman"/>
        </w:rPr>
        <w:t>assay,Immunofluorescent</w:t>
      </w:r>
      <w:proofErr w:type="spellEnd"/>
      <w:r w:rsidRPr="00B26315">
        <w:rPr>
          <w:rFonts w:ascii="Times New Roman" w:hAnsi="Times New Roman" w:cs="Times New Roman"/>
        </w:rPr>
        <w:t xml:space="preserve"> staining, flow </w:t>
      </w:r>
      <w:proofErr w:type="spellStart"/>
      <w:r w:rsidRPr="00B26315">
        <w:rPr>
          <w:rFonts w:ascii="Times New Roman" w:hAnsi="Times New Roman" w:cs="Times New Roman"/>
        </w:rPr>
        <w:t>cytometry</w:t>
      </w:r>
      <w:proofErr w:type="spellEnd"/>
      <w:r w:rsidRPr="00B26315">
        <w:rPr>
          <w:rFonts w:ascii="Times New Roman" w:hAnsi="Times New Roman" w:cs="Times New Roman"/>
        </w:rPr>
        <w:t xml:space="preserve">, Methods of Gene Transfer </w:t>
      </w:r>
      <w:r w:rsidR="00703472">
        <w:rPr>
          <w:rFonts w:ascii="Times New Roman" w:hAnsi="Times New Roman" w:cs="Times New Roman"/>
        </w:rPr>
        <w:t>:</w:t>
      </w:r>
      <w:r w:rsidRPr="00B26315">
        <w:rPr>
          <w:rFonts w:ascii="Times New Roman" w:hAnsi="Times New Roman" w:cs="Times New Roman"/>
        </w:rPr>
        <w:t xml:space="preserve">Viral </w:t>
      </w:r>
      <w:r w:rsidR="00703472">
        <w:rPr>
          <w:rFonts w:ascii="Times New Roman" w:hAnsi="Times New Roman" w:cs="Times New Roman"/>
        </w:rPr>
        <w:t xml:space="preserve">and Non-Viral </w:t>
      </w:r>
      <w:r w:rsidRPr="00B26315">
        <w:rPr>
          <w:rFonts w:ascii="Times New Roman" w:hAnsi="Times New Roman" w:cs="Times New Roman"/>
        </w:rPr>
        <w:t>Vectors</w:t>
      </w: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5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B26315">
        <w:rPr>
          <w:rFonts w:ascii="Times New Roman" w:hAnsi="Times New Roman" w:cs="Times New Roman"/>
        </w:rPr>
        <w:t xml:space="preserve">Stem Cells, Reprogramming of Somatic Cells to induced pluripotent Stem cells, Application of </w:t>
      </w:r>
      <w:proofErr w:type="spellStart"/>
      <w:r w:rsidRPr="00B26315">
        <w:rPr>
          <w:rFonts w:ascii="Times New Roman" w:hAnsi="Times New Roman" w:cs="Times New Roman"/>
        </w:rPr>
        <w:t>iPS</w:t>
      </w:r>
      <w:proofErr w:type="spellEnd"/>
      <w:r w:rsidRPr="00B26315">
        <w:rPr>
          <w:rFonts w:ascii="Times New Roman" w:hAnsi="Times New Roman" w:cs="Times New Roman"/>
        </w:rPr>
        <w:t xml:space="preserve"> technology to Regenerative Medicine.</w:t>
      </w:r>
      <w:proofErr w:type="gramEnd"/>
      <w:r w:rsidRPr="00B26315">
        <w:rPr>
          <w:rFonts w:ascii="Times New Roman" w:hAnsi="Times New Roman" w:cs="Times New Roman"/>
        </w:rPr>
        <w:t xml:space="preserve"> </w:t>
      </w:r>
      <w:proofErr w:type="gramStart"/>
      <w:r w:rsidR="00703472">
        <w:rPr>
          <w:rFonts w:ascii="Times New Roman" w:hAnsi="Times New Roman" w:cs="Times New Roman"/>
        </w:rPr>
        <w:t>Tissue Engineering, 3D printing.</w:t>
      </w:r>
      <w:proofErr w:type="gramEnd"/>
    </w:p>
    <w:p w:rsidR="00B26315" w:rsidRDefault="00B26315" w:rsidP="00B26315">
      <w:pPr>
        <w:pStyle w:val="BodyText"/>
        <w:spacing w:before="150" w:after="0"/>
        <w:contextualSpacing/>
        <w:jc w:val="both"/>
        <w:rPr>
          <w:rFonts w:ascii="Times New Roman" w:hAnsi="Times New Roman" w:cs="Times New Roman"/>
          <w:b/>
          <w:w w:val="105"/>
        </w:rPr>
      </w:pPr>
    </w:p>
    <w:p w:rsidR="00734A15" w:rsidRPr="00B26315" w:rsidRDefault="00734A15" w:rsidP="00B26315">
      <w:pPr>
        <w:pStyle w:val="BodyText"/>
        <w:spacing w:before="150"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  <w:w w:val="105"/>
        </w:rPr>
        <w:t>Suggested Readings</w:t>
      </w:r>
    </w:p>
    <w:p w:rsidR="00734A15" w:rsidRPr="00B26315" w:rsidRDefault="00734A15" w:rsidP="00B26315">
      <w:pPr>
        <w:pStyle w:val="ListParagraph"/>
        <w:numPr>
          <w:ilvl w:val="0"/>
          <w:numId w:val="3"/>
        </w:numPr>
        <w:spacing w:before="14"/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Basic Biotechnology - Colin </w:t>
      </w:r>
      <w:proofErr w:type="spellStart"/>
      <w:r w:rsidRPr="00B26315">
        <w:rPr>
          <w:sz w:val="24"/>
          <w:szCs w:val="24"/>
        </w:rPr>
        <w:t>Ratlidge</w:t>
      </w:r>
      <w:proofErr w:type="spellEnd"/>
      <w:r w:rsidRPr="00B26315">
        <w:rPr>
          <w:sz w:val="24"/>
          <w:szCs w:val="24"/>
        </w:rPr>
        <w:t xml:space="preserve"> and Bjorn Kristiansen, Cambridge University, Press,2006</w:t>
      </w:r>
    </w:p>
    <w:p w:rsidR="00734A15" w:rsidRPr="00B26315" w:rsidRDefault="00734A15" w:rsidP="00B26315">
      <w:pPr>
        <w:pStyle w:val="ListParagraph"/>
        <w:numPr>
          <w:ilvl w:val="0"/>
          <w:numId w:val="3"/>
        </w:numPr>
        <w:spacing w:before="58"/>
        <w:ind w:hanging="360"/>
        <w:contextualSpacing/>
        <w:rPr>
          <w:sz w:val="24"/>
          <w:szCs w:val="24"/>
        </w:rPr>
      </w:pPr>
      <w:r w:rsidRPr="00B26315">
        <w:rPr>
          <w:sz w:val="24"/>
          <w:szCs w:val="24"/>
        </w:rPr>
        <w:t xml:space="preserve">Biotechnology and Biopharmaceuticals -- Rodney J.Y. Ho and Milo </w:t>
      </w:r>
      <w:proofErr w:type="spellStart"/>
      <w:r w:rsidRPr="00B26315">
        <w:rPr>
          <w:sz w:val="24"/>
          <w:szCs w:val="24"/>
        </w:rPr>
        <w:t>Gibaldi</w:t>
      </w:r>
      <w:proofErr w:type="spellEnd"/>
      <w:r w:rsidRPr="00B26315">
        <w:rPr>
          <w:sz w:val="24"/>
          <w:szCs w:val="24"/>
        </w:rPr>
        <w:t>, Wiley-Liss2003</w:t>
      </w:r>
    </w:p>
    <w:p w:rsidR="00734A15" w:rsidRPr="00B26315" w:rsidRDefault="00734A15" w:rsidP="00B26315">
      <w:pPr>
        <w:pStyle w:val="ListParagraph"/>
        <w:numPr>
          <w:ilvl w:val="0"/>
          <w:numId w:val="3"/>
        </w:numPr>
        <w:spacing w:before="53"/>
        <w:ind w:hanging="360"/>
        <w:contextualSpacing/>
        <w:rPr>
          <w:sz w:val="24"/>
          <w:szCs w:val="24"/>
        </w:rPr>
      </w:pPr>
      <w:proofErr w:type="spellStart"/>
      <w:r w:rsidRPr="00B26315">
        <w:rPr>
          <w:sz w:val="24"/>
          <w:szCs w:val="24"/>
        </w:rPr>
        <w:t>Culmre</w:t>
      </w:r>
      <w:proofErr w:type="spellEnd"/>
      <w:r w:rsidRPr="00B26315">
        <w:rPr>
          <w:sz w:val="24"/>
          <w:szCs w:val="24"/>
        </w:rPr>
        <w:t xml:space="preserve"> of Animal Cells </w:t>
      </w:r>
      <w:r w:rsidRPr="00B26315">
        <w:rPr>
          <w:color w:val="050016"/>
          <w:sz w:val="24"/>
          <w:szCs w:val="24"/>
        </w:rPr>
        <w:t xml:space="preserve">-- </w:t>
      </w:r>
      <w:r w:rsidRPr="00B26315">
        <w:rPr>
          <w:sz w:val="24"/>
          <w:szCs w:val="24"/>
        </w:rPr>
        <w:t xml:space="preserve">Ian </w:t>
      </w:r>
      <w:proofErr w:type="spellStart"/>
      <w:r w:rsidRPr="00B26315">
        <w:rPr>
          <w:sz w:val="24"/>
          <w:szCs w:val="24"/>
        </w:rPr>
        <w:t>Freshney</w:t>
      </w:r>
      <w:proofErr w:type="spellEnd"/>
      <w:r w:rsidRPr="00B26315">
        <w:rPr>
          <w:sz w:val="24"/>
          <w:szCs w:val="24"/>
        </w:rPr>
        <w:t xml:space="preserve"> Wiley-Liss2006</w:t>
      </w:r>
    </w:p>
    <w:p w:rsidR="00734A15" w:rsidRDefault="00734A15" w:rsidP="00B26315">
      <w:pPr>
        <w:spacing w:after="0" w:line="240" w:lineRule="auto"/>
        <w:ind w:left="472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4. Microbial Biotechnology -- Alexander N Glazer and Hiroshi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Nikaido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>, Cambridge University Press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,2006</w:t>
      </w:r>
      <w:proofErr w:type="gramEnd"/>
    </w:p>
    <w:p w:rsidR="00F13BC0" w:rsidRDefault="00F13BC0" w:rsidP="00B26315">
      <w:pPr>
        <w:spacing w:after="0" w:line="240" w:lineRule="auto"/>
        <w:ind w:left="472"/>
        <w:contextualSpacing/>
        <w:rPr>
          <w:rFonts w:ascii="Times New Roman" w:hAnsi="Times New Roman" w:cs="Times New Roman"/>
          <w:sz w:val="24"/>
          <w:szCs w:val="24"/>
        </w:rPr>
      </w:pPr>
    </w:p>
    <w:p w:rsidR="00F13BC0" w:rsidRPr="00B26315" w:rsidRDefault="00F13BC0" w:rsidP="00B26315">
      <w:pPr>
        <w:spacing w:after="0" w:line="240" w:lineRule="auto"/>
        <w:ind w:left="47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13BC0" w:rsidRPr="006D6AED" w:rsidTr="009375BF">
        <w:tc>
          <w:tcPr>
            <w:tcW w:w="1838" w:type="dxa"/>
          </w:tcPr>
          <w:p w:rsidR="00F13BC0" w:rsidRPr="006D6AED" w:rsidRDefault="00F13BC0" w:rsidP="009375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Course Outcome</w:t>
            </w:r>
          </w:p>
        </w:tc>
        <w:tc>
          <w:tcPr>
            <w:tcW w:w="7178" w:type="dxa"/>
          </w:tcPr>
          <w:p w:rsidR="00F13BC0" w:rsidRPr="006D6AED" w:rsidRDefault="00F13BC0" w:rsidP="00F13BC0">
            <w:pPr>
              <w:pStyle w:val="BodyText"/>
              <w:spacing w:before="91"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D6AED">
              <w:rPr>
                <w:rFonts w:ascii="Times New Roman" w:hAnsi="Times New Roman" w:cs="Times New Roman"/>
                <w:b/>
              </w:rPr>
              <w:t xml:space="preserve"> COURSE:  Advances in animal Cell Culture Technology</w:t>
            </w:r>
          </w:p>
          <w:p w:rsidR="00F13BC0" w:rsidRPr="006D6AED" w:rsidRDefault="00F13BC0" w:rsidP="009375BF">
            <w:pPr>
              <w:spacing w:befor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AED">
              <w:rPr>
                <w:rFonts w:ascii="Times New Roman" w:hAnsi="Times New Roman" w:cs="Times New Roman"/>
                <w:b/>
                <w:sz w:val="24"/>
                <w:szCs w:val="24"/>
              </w:rPr>
              <w:t>: 103A</w:t>
            </w:r>
          </w:p>
          <w:p w:rsidR="00F13BC0" w:rsidRPr="006D6AED" w:rsidRDefault="00F13BC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13BC0" w:rsidRPr="006D6AED" w:rsidTr="009375BF">
        <w:tc>
          <w:tcPr>
            <w:tcW w:w="1838" w:type="dxa"/>
          </w:tcPr>
          <w:p w:rsidR="00F13BC0" w:rsidRPr="006D6AED" w:rsidRDefault="00F13BC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CO1</w:t>
            </w:r>
          </w:p>
        </w:tc>
        <w:tc>
          <w:tcPr>
            <w:tcW w:w="7178" w:type="dxa"/>
          </w:tcPr>
          <w:p w:rsidR="00F13BC0" w:rsidRPr="006D6AED" w:rsidRDefault="00F13BC0" w:rsidP="001429AD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be well-versed with </w:t>
            </w:r>
            <w:r w:rsidR="001429AD" w:rsidRPr="006D6AED">
              <w:rPr>
                <w:rFonts w:ascii="Times New Roman" w:hAnsi="Times New Roman" w:cs="Times New Roman"/>
              </w:rPr>
              <w:t>Types of Tissue Culture and cell viability, Types of Cell Culture-Primary and Secondary Cell Transformation Cryopreservation Contamination</w:t>
            </w:r>
          </w:p>
        </w:tc>
      </w:tr>
      <w:tr w:rsidR="00F13BC0" w:rsidRPr="006D6AED" w:rsidTr="009375BF">
        <w:tc>
          <w:tcPr>
            <w:tcW w:w="1838" w:type="dxa"/>
          </w:tcPr>
          <w:p w:rsidR="00F13BC0" w:rsidRPr="006D6AED" w:rsidRDefault="00F13BC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CO2</w:t>
            </w:r>
          </w:p>
        </w:tc>
        <w:tc>
          <w:tcPr>
            <w:tcW w:w="7178" w:type="dxa"/>
          </w:tcPr>
          <w:p w:rsidR="001429AD" w:rsidRPr="006D6AED" w:rsidRDefault="00F13BC0" w:rsidP="001429AD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</w:t>
            </w:r>
            <w:r w:rsidRPr="006D6AED">
              <w:rPr>
                <w:rFonts w:ascii="Times New Roman" w:hAnsi="Times New Roman" w:cs="Times New Roman"/>
              </w:rPr>
              <w:t xml:space="preserve">understand the </w:t>
            </w:r>
            <w:r w:rsidR="001429AD" w:rsidRPr="006D6AED">
              <w:rPr>
                <w:rFonts w:ascii="Times New Roman" w:hAnsi="Times New Roman" w:cs="Times New Roman"/>
              </w:rPr>
              <w:t xml:space="preserve">Cell counting using a </w:t>
            </w:r>
            <w:proofErr w:type="spellStart"/>
            <w:r w:rsidR="001429AD" w:rsidRPr="006D6AED">
              <w:rPr>
                <w:rFonts w:ascii="Times New Roman" w:hAnsi="Times New Roman" w:cs="Times New Roman"/>
              </w:rPr>
              <w:t>hemocytometer</w:t>
            </w:r>
            <w:proofErr w:type="spellEnd"/>
            <w:r w:rsidR="001429AD" w:rsidRPr="006D6AED">
              <w:rPr>
                <w:rFonts w:ascii="Times New Roman" w:hAnsi="Times New Roman" w:cs="Times New Roman"/>
              </w:rPr>
              <w:t xml:space="preserve">, cell viability assay, </w:t>
            </w:r>
            <w:proofErr w:type="spellStart"/>
            <w:r w:rsidR="001429AD" w:rsidRPr="006D6AED">
              <w:rPr>
                <w:rFonts w:ascii="Times New Roman" w:hAnsi="Times New Roman" w:cs="Times New Roman"/>
              </w:rPr>
              <w:t>mtt</w:t>
            </w:r>
            <w:proofErr w:type="spellEnd"/>
            <w:r w:rsidR="001429AD" w:rsidRPr="006D6AED">
              <w:rPr>
                <w:rFonts w:ascii="Times New Roman" w:hAnsi="Times New Roman" w:cs="Times New Roman"/>
              </w:rPr>
              <w:t xml:space="preserve"> colorimetric proliferation assay, crystal violet </w:t>
            </w:r>
            <w:proofErr w:type="spellStart"/>
            <w:r w:rsidR="001429AD" w:rsidRPr="006D6AED">
              <w:rPr>
                <w:rFonts w:ascii="Times New Roman" w:hAnsi="Times New Roman" w:cs="Times New Roman"/>
              </w:rPr>
              <w:t>assay,Immunofluorescent</w:t>
            </w:r>
            <w:proofErr w:type="spellEnd"/>
            <w:r w:rsidR="001429AD" w:rsidRPr="006D6AED">
              <w:rPr>
                <w:rFonts w:ascii="Times New Roman" w:hAnsi="Times New Roman" w:cs="Times New Roman"/>
              </w:rPr>
              <w:t xml:space="preserve"> staining, flow </w:t>
            </w:r>
            <w:proofErr w:type="spellStart"/>
            <w:r w:rsidR="001429AD" w:rsidRPr="006D6AED">
              <w:rPr>
                <w:rFonts w:ascii="Times New Roman" w:hAnsi="Times New Roman" w:cs="Times New Roman"/>
              </w:rPr>
              <w:t>cytometry</w:t>
            </w:r>
            <w:proofErr w:type="spellEnd"/>
            <w:r w:rsidR="001429AD" w:rsidRPr="006D6AED">
              <w:rPr>
                <w:rFonts w:ascii="Times New Roman" w:hAnsi="Times New Roman" w:cs="Times New Roman"/>
              </w:rPr>
              <w:t>, Methods of Gene Transfer :Viral and Non-Viral Vectors.</w:t>
            </w:r>
          </w:p>
          <w:p w:rsidR="00F13BC0" w:rsidRPr="006D6AED" w:rsidRDefault="00F13BC0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13BC0" w:rsidRPr="006D6AED" w:rsidTr="009375BF">
        <w:tc>
          <w:tcPr>
            <w:tcW w:w="1838" w:type="dxa"/>
          </w:tcPr>
          <w:p w:rsidR="00F13BC0" w:rsidRPr="006D6AED" w:rsidRDefault="00F13BC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CO3</w:t>
            </w:r>
          </w:p>
        </w:tc>
        <w:tc>
          <w:tcPr>
            <w:tcW w:w="7178" w:type="dxa"/>
          </w:tcPr>
          <w:p w:rsidR="00F13BC0" w:rsidRPr="006D6AED" w:rsidRDefault="00F13BC0" w:rsidP="009375B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have knowledge of </w:t>
            </w:r>
            <w:r w:rsidR="001429AD" w:rsidRPr="006D6AED">
              <w:rPr>
                <w:rFonts w:ascii="Times New Roman" w:hAnsi="Times New Roman" w:cs="Times New Roman"/>
                <w:sz w:val="24"/>
                <w:szCs w:val="24"/>
              </w:rPr>
              <w:t>Stem Cells.</w:t>
            </w:r>
            <w:r w:rsidR="001429AD"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D6AED" w:rsidRDefault="006D6AED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6AED" w:rsidRDefault="006D6AED" w:rsidP="006D6AED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p w:rsidR="006D6AED" w:rsidRDefault="006D6AED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6D6AED" w:rsidTr="009375BF">
        <w:tc>
          <w:tcPr>
            <w:tcW w:w="679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6D6AED" w:rsidTr="009375BF">
        <w:tc>
          <w:tcPr>
            <w:tcW w:w="679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6D6AED" w:rsidTr="009375BF">
        <w:tc>
          <w:tcPr>
            <w:tcW w:w="679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6D6AED" w:rsidTr="009375BF">
        <w:tc>
          <w:tcPr>
            <w:tcW w:w="679" w:type="dxa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6D6AED" w:rsidRPr="004B4716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6D6AED" w:rsidRDefault="006D6AE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</w:tbl>
    <w:p w:rsidR="00D946AA" w:rsidRDefault="00D946AA" w:rsidP="00D946A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D946AA" w:rsidRDefault="00D946AA" w:rsidP="00D946A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34A15" w:rsidRPr="007B1C70" w:rsidRDefault="00F15D98" w:rsidP="00D946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B1C70">
        <w:rPr>
          <w:rFonts w:ascii="Times New Roman" w:hAnsi="Times New Roman" w:cs="Times New Roman"/>
          <w:b/>
          <w:sz w:val="24"/>
          <w:szCs w:val="24"/>
        </w:rPr>
        <w:t>103B</w:t>
      </w:r>
      <w:r w:rsidR="00734A15" w:rsidRPr="007B1C70">
        <w:rPr>
          <w:rFonts w:ascii="Times New Roman" w:hAnsi="Times New Roman" w:cs="Times New Roman"/>
          <w:b/>
          <w:sz w:val="24"/>
          <w:szCs w:val="24"/>
        </w:rPr>
        <w:t>: Advances in Cancer Biology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1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Introduction to Cancer Biology Tumor suppressors and oncogenes</w:t>
      </w:r>
      <w:r w:rsidR="005742F2" w:rsidRPr="00B26315">
        <w:rPr>
          <w:rFonts w:ascii="Times New Roman" w:hAnsi="Times New Roman" w:cs="Times New Roman"/>
        </w:rPr>
        <w:t>,</w:t>
      </w:r>
      <w:r w:rsidRPr="00B26315">
        <w:rPr>
          <w:rFonts w:ascii="Times New Roman" w:hAnsi="Times New Roman" w:cs="Times New Roman"/>
        </w:rPr>
        <w:t xml:space="preserve"> Cancer growth and metastasis, </w:t>
      </w:r>
      <w:r w:rsidR="00C755C4" w:rsidRPr="00B26315">
        <w:rPr>
          <w:rFonts w:ascii="Times New Roman" w:hAnsi="Times New Roman" w:cs="Times New Roman"/>
        </w:rPr>
        <w:t xml:space="preserve">Hallmarks of Cancer, </w:t>
      </w:r>
      <w:r w:rsidRPr="00B26315">
        <w:rPr>
          <w:rFonts w:ascii="Times New Roman" w:hAnsi="Times New Roman" w:cs="Times New Roman"/>
        </w:rPr>
        <w:t xml:space="preserve">Epithelial to </w:t>
      </w:r>
      <w:proofErr w:type="spellStart"/>
      <w:r w:rsidRPr="00B26315">
        <w:rPr>
          <w:rFonts w:ascii="Times New Roman" w:hAnsi="Times New Roman" w:cs="Times New Roman"/>
        </w:rPr>
        <w:t>Mesenchymal</w:t>
      </w:r>
      <w:proofErr w:type="spellEnd"/>
      <w:r w:rsidRPr="00B26315">
        <w:rPr>
          <w:rFonts w:ascii="Times New Roman" w:hAnsi="Times New Roman" w:cs="Times New Roman"/>
        </w:rPr>
        <w:t xml:space="preserve"> Transition</w:t>
      </w:r>
      <w:r w:rsidR="005742F2" w:rsidRPr="00B26315">
        <w:rPr>
          <w:rFonts w:ascii="Times New Roman" w:hAnsi="Times New Roman" w:cs="Times New Roman"/>
        </w:rPr>
        <w:t xml:space="preserve"> (EMT)</w:t>
      </w:r>
      <w:r w:rsidRPr="00B26315">
        <w:rPr>
          <w:rFonts w:ascii="Times New Roman" w:hAnsi="Times New Roman" w:cs="Times New Roman"/>
        </w:rPr>
        <w:t xml:space="preserve">, Angiogenesis, </w:t>
      </w:r>
      <w:r w:rsidR="00C755C4" w:rsidRPr="00B26315">
        <w:rPr>
          <w:rFonts w:ascii="Times New Roman" w:hAnsi="Times New Roman" w:cs="Times New Roman"/>
        </w:rPr>
        <w:t xml:space="preserve">Escape Strategies against </w:t>
      </w:r>
      <w:r w:rsidRPr="00B26315">
        <w:rPr>
          <w:rFonts w:ascii="Times New Roman" w:hAnsi="Times New Roman" w:cs="Times New Roman"/>
        </w:rPr>
        <w:t>Apoptosis</w:t>
      </w:r>
      <w:r w:rsidR="00C755C4" w:rsidRPr="00B26315">
        <w:rPr>
          <w:rFonts w:ascii="Times New Roman" w:hAnsi="Times New Roman" w:cs="Times New Roman"/>
        </w:rPr>
        <w:t>/Cell death</w:t>
      </w:r>
      <w:r w:rsidRPr="00B26315">
        <w:rPr>
          <w:rFonts w:ascii="Times New Roman" w:hAnsi="Times New Roman" w:cs="Times New Roman"/>
        </w:rPr>
        <w:t xml:space="preserve"> and Autophagy </w:t>
      </w:r>
    </w:p>
    <w:p w:rsidR="00734A15" w:rsidRPr="00B26315" w:rsidRDefault="00B263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Unit 2</w:t>
      </w:r>
    </w:p>
    <w:p w:rsidR="00734A15" w:rsidRPr="00B26315" w:rsidRDefault="00C755C4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Tumor Microenvironment</w:t>
      </w:r>
      <w:r w:rsidR="00734A15" w:rsidRPr="00B26315">
        <w:rPr>
          <w:rFonts w:ascii="Times New Roman" w:hAnsi="Times New Roman" w:cs="Times New Roman"/>
        </w:rPr>
        <w:t xml:space="preserve">, </w:t>
      </w:r>
      <w:proofErr w:type="spellStart"/>
      <w:r w:rsidR="00734A15" w:rsidRPr="00B26315">
        <w:rPr>
          <w:rFonts w:ascii="Times New Roman" w:hAnsi="Times New Roman" w:cs="Times New Roman"/>
        </w:rPr>
        <w:t>Stroma</w:t>
      </w:r>
      <w:proofErr w:type="spellEnd"/>
      <w:r w:rsidR="00734A15" w:rsidRPr="00B26315">
        <w:rPr>
          <w:rFonts w:ascii="Times New Roman" w:hAnsi="Times New Roman" w:cs="Times New Roman"/>
        </w:rPr>
        <w:t xml:space="preserve"> Interaction</w:t>
      </w:r>
      <w:r w:rsidRPr="00B26315">
        <w:rPr>
          <w:rFonts w:ascii="Times New Roman" w:hAnsi="Times New Roman" w:cs="Times New Roman"/>
        </w:rPr>
        <w:t>,</w:t>
      </w:r>
      <w:r w:rsidR="00734A15" w:rsidRPr="00B26315">
        <w:rPr>
          <w:rFonts w:ascii="Times New Roman" w:hAnsi="Times New Roman" w:cs="Times New Roman"/>
        </w:rPr>
        <w:t xml:space="preserve"> </w:t>
      </w:r>
      <w:r w:rsidRPr="00B26315">
        <w:rPr>
          <w:rFonts w:ascii="Times New Roman" w:hAnsi="Times New Roman" w:cs="Times New Roman"/>
        </w:rPr>
        <w:t>Infiltrating Immune cells</w:t>
      </w:r>
      <w:r w:rsidR="00734A15" w:rsidRPr="00B26315">
        <w:rPr>
          <w:rFonts w:ascii="Times New Roman" w:hAnsi="Times New Roman" w:cs="Times New Roman"/>
        </w:rPr>
        <w:t>, Animal models for cancer growth and metastasis, Cancer stem cells</w:t>
      </w:r>
      <w:r w:rsidR="009D5D8F" w:rsidRPr="00B26315">
        <w:rPr>
          <w:rFonts w:ascii="Times New Roman" w:hAnsi="Times New Roman" w:cs="Times New Roman"/>
        </w:rPr>
        <w:t>.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 xml:space="preserve">Unit </w:t>
      </w:r>
      <w:r w:rsidR="00B26315" w:rsidRPr="00B26315">
        <w:rPr>
          <w:rFonts w:ascii="Times New Roman" w:hAnsi="Times New Roman" w:cs="Times New Roman"/>
          <w:b/>
        </w:rPr>
        <w:t>3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 xml:space="preserve">Signaling mechanisms: Cancer growth and metastasis, Abnormal cell </w:t>
      </w:r>
      <w:r w:rsidR="0088780D" w:rsidRPr="00B26315">
        <w:rPr>
          <w:rFonts w:ascii="Times New Roman" w:hAnsi="Times New Roman" w:cs="Times New Roman"/>
        </w:rPr>
        <w:t>signaling</w:t>
      </w:r>
      <w:r w:rsidRPr="00B26315">
        <w:rPr>
          <w:rFonts w:ascii="Times New Roman" w:hAnsi="Times New Roman" w:cs="Times New Roman"/>
        </w:rPr>
        <w:t xml:space="preserve"> for cancer growth, Reprogramming metabolism and rewiring signaling,</w:t>
      </w:r>
    </w:p>
    <w:p w:rsidR="00B263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 xml:space="preserve">Unit </w:t>
      </w:r>
      <w:r w:rsidR="00B26315" w:rsidRPr="00B26315">
        <w:rPr>
          <w:rFonts w:ascii="Times New Roman" w:hAnsi="Times New Roman" w:cs="Times New Roman"/>
          <w:b/>
        </w:rPr>
        <w:t>4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>Therapeutic Intervention Success and failure of present therapies</w:t>
      </w:r>
      <w:r w:rsidR="00C755C4" w:rsidRPr="00B26315">
        <w:rPr>
          <w:rFonts w:ascii="Times New Roman" w:hAnsi="Times New Roman" w:cs="Times New Roman"/>
        </w:rPr>
        <w:t>,</w:t>
      </w:r>
      <w:r w:rsidRPr="00B26315">
        <w:rPr>
          <w:rFonts w:ascii="Times New Roman" w:hAnsi="Times New Roman" w:cs="Times New Roman"/>
        </w:rPr>
        <w:t xml:space="preserve"> Micro-RNA mediated cancer treatment and targeted drug delivery, Drug resistance, Molecular diagnosis and stem cell therapy</w:t>
      </w:r>
      <w:r w:rsidR="00C755C4" w:rsidRPr="00B26315">
        <w:rPr>
          <w:rFonts w:ascii="Times New Roman" w:hAnsi="Times New Roman" w:cs="Times New Roman"/>
        </w:rPr>
        <w:t xml:space="preserve">. </w:t>
      </w:r>
    </w:p>
    <w:p w:rsidR="00734A15" w:rsidRPr="00B26315" w:rsidRDefault="00734A15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lastRenderedPageBreak/>
        <w:t xml:space="preserve">Unit </w:t>
      </w:r>
      <w:r w:rsidR="00B26315" w:rsidRPr="00B26315">
        <w:rPr>
          <w:rFonts w:ascii="Times New Roman" w:hAnsi="Times New Roman" w:cs="Times New Roman"/>
          <w:b/>
        </w:rPr>
        <w:t>5</w:t>
      </w:r>
    </w:p>
    <w:p w:rsidR="00F67318" w:rsidRPr="00B26315" w:rsidRDefault="00C755C4" w:rsidP="00B26315">
      <w:pPr>
        <w:pStyle w:val="BodyText"/>
        <w:spacing w:after="0"/>
        <w:contextualSpacing/>
        <w:jc w:val="both"/>
        <w:rPr>
          <w:rFonts w:ascii="Times New Roman" w:hAnsi="Times New Roman" w:cs="Times New Roman"/>
        </w:rPr>
      </w:pPr>
      <w:r w:rsidRPr="00B26315">
        <w:rPr>
          <w:rFonts w:ascii="Times New Roman" w:hAnsi="Times New Roman" w:cs="Times New Roman"/>
        </w:rPr>
        <w:t xml:space="preserve">In vitro tools of cancer biology: </w:t>
      </w:r>
      <w:r w:rsidR="00F67318" w:rsidRPr="00B26315">
        <w:rPr>
          <w:rFonts w:ascii="Times New Roman" w:hAnsi="Times New Roman" w:cs="Times New Roman"/>
        </w:rPr>
        <w:t xml:space="preserve">Tissue Culture, </w:t>
      </w:r>
      <w:r w:rsidRPr="00B26315">
        <w:rPr>
          <w:rFonts w:ascii="Times New Roman" w:hAnsi="Times New Roman" w:cs="Times New Roman"/>
        </w:rPr>
        <w:t xml:space="preserve">Primary and Secondary </w:t>
      </w:r>
      <w:r w:rsidR="00F67318" w:rsidRPr="00B26315">
        <w:rPr>
          <w:rFonts w:ascii="Times New Roman" w:hAnsi="Times New Roman" w:cs="Times New Roman"/>
        </w:rPr>
        <w:t>Cell Culture</w:t>
      </w:r>
      <w:r w:rsidRPr="00B26315">
        <w:rPr>
          <w:rFonts w:ascii="Times New Roman" w:hAnsi="Times New Roman" w:cs="Times New Roman"/>
        </w:rPr>
        <w:t xml:space="preserve">, </w:t>
      </w:r>
      <w:r w:rsidR="00F67318" w:rsidRPr="00B26315">
        <w:rPr>
          <w:rFonts w:ascii="Times New Roman" w:hAnsi="Times New Roman" w:cs="Times New Roman"/>
        </w:rPr>
        <w:t>Cell Transformation</w:t>
      </w:r>
      <w:r w:rsidRPr="00B26315">
        <w:rPr>
          <w:rFonts w:ascii="Times New Roman" w:hAnsi="Times New Roman" w:cs="Times New Roman"/>
        </w:rPr>
        <w:t>,</w:t>
      </w:r>
      <w:r w:rsidR="00F67318" w:rsidRPr="00B26315">
        <w:rPr>
          <w:rFonts w:ascii="Times New Roman" w:hAnsi="Times New Roman" w:cs="Times New Roman"/>
        </w:rPr>
        <w:t xml:space="preserve"> Cryopreservation</w:t>
      </w:r>
      <w:r w:rsidRPr="00B26315">
        <w:rPr>
          <w:rFonts w:ascii="Times New Roman" w:hAnsi="Times New Roman" w:cs="Times New Roman"/>
        </w:rPr>
        <w:t>,</w:t>
      </w:r>
      <w:r w:rsidR="00F67318" w:rsidRPr="00B26315">
        <w:rPr>
          <w:rFonts w:ascii="Times New Roman" w:hAnsi="Times New Roman" w:cs="Times New Roman"/>
        </w:rPr>
        <w:t xml:space="preserve"> </w:t>
      </w:r>
      <w:proofErr w:type="spellStart"/>
      <w:r w:rsidRPr="00B26315">
        <w:rPr>
          <w:rFonts w:ascii="Times New Roman" w:hAnsi="Times New Roman" w:cs="Times New Roman"/>
        </w:rPr>
        <w:t>iPSCs</w:t>
      </w:r>
      <w:proofErr w:type="spellEnd"/>
      <w:r w:rsidRPr="00B26315">
        <w:rPr>
          <w:rFonts w:ascii="Times New Roman" w:hAnsi="Times New Roman" w:cs="Times New Roman"/>
        </w:rPr>
        <w:t xml:space="preserve">, Generation and </w:t>
      </w:r>
      <w:r w:rsidR="00F67318" w:rsidRPr="00B26315">
        <w:rPr>
          <w:rFonts w:ascii="Times New Roman" w:hAnsi="Times New Roman" w:cs="Times New Roman"/>
        </w:rPr>
        <w:t>Reprogramming of Somatic Cells</w:t>
      </w:r>
      <w:r w:rsidRPr="00B26315">
        <w:rPr>
          <w:rFonts w:ascii="Times New Roman" w:hAnsi="Times New Roman" w:cs="Times New Roman"/>
        </w:rPr>
        <w:t>.</w:t>
      </w:r>
      <w:r w:rsidR="00F67318" w:rsidRPr="00B26315">
        <w:rPr>
          <w:rFonts w:ascii="Times New Roman" w:hAnsi="Times New Roman" w:cs="Times New Roman"/>
        </w:rPr>
        <w:t xml:space="preserve"> </w:t>
      </w:r>
      <w:proofErr w:type="gramStart"/>
      <w:r w:rsidR="00F67318" w:rsidRPr="00B26315">
        <w:rPr>
          <w:rFonts w:ascii="Times New Roman" w:hAnsi="Times New Roman" w:cs="Times New Roman"/>
        </w:rPr>
        <w:t>Application</w:t>
      </w:r>
      <w:r w:rsidR="0088780D">
        <w:rPr>
          <w:rFonts w:ascii="Times New Roman" w:hAnsi="Times New Roman" w:cs="Times New Roman"/>
        </w:rPr>
        <w:t>s</w:t>
      </w:r>
      <w:r w:rsidR="00F67318" w:rsidRPr="00B26315">
        <w:rPr>
          <w:rFonts w:ascii="Times New Roman" w:hAnsi="Times New Roman" w:cs="Times New Roman"/>
        </w:rPr>
        <w:t xml:space="preserve"> of </w:t>
      </w:r>
      <w:proofErr w:type="spellStart"/>
      <w:r w:rsidR="00F67318" w:rsidRPr="00B26315">
        <w:rPr>
          <w:rFonts w:ascii="Times New Roman" w:hAnsi="Times New Roman" w:cs="Times New Roman"/>
        </w:rPr>
        <w:t>iPS</w:t>
      </w:r>
      <w:r w:rsidRPr="00B26315">
        <w:rPr>
          <w:rFonts w:ascii="Times New Roman" w:hAnsi="Times New Roman" w:cs="Times New Roman"/>
        </w:rPr>
        <w:t>C</w:t>
      </w:r>
      <w:proofErr w:type="spellEnd"/>
      <w:r w:rsidR="00F67318" w:rsidRPr="00B26315">
        <w:rPr>
          <w:rFonts w:ascii="Times New Roman" w:hAnsi="Times New Roman" w:cs="Times New Roman"/>
        </w:rPr>
        <w:t xml:space="preserve"> technology to Regenerative Medicine</w:t>
      </w:r>
      <w:r w:rsidRPr="00B26315">
        <w:rPr>
          <w:rFonts w:ascii="Times New Roman" w:hAnsi="Times New Roman" w:cs="Times New Roman"/>
        </w:rPr>
        <w:t xml:space="preserve"> and cancer biology</w:t>
      </w:r>
      <w:r w:rsidR="00F67318" w:rsidRPr="00B26315">
        <w:rPr>
          <w:rFonts w:ascii="Times New Roman" w:hAnsi="Times New Roman" w:cs="Times New Roman"/>
        </w:rPr>
        <w:t>.</w:t>
      </w:r>
      <w:proofErr w:type="gramEnd"/>
      <w:r w:rsidR="00F67318" w:rsidRPr="00B26315">
        <w:rPr>
          <w:rFonts w:ascii="Times New Roman" w:hAnsi="Times New Roman" w:cs="Times New Roman"/>
        </w:rPr>
        <w:t xml:space="preserve"> </w:t>
      </w:r>
      <w:r w:rsidR="00703472" w:rsidRPr="00B26315">
        <w:rPr>
          <w:rFonts w:ascii="Times New Roman" w:hAnsi="Times New Roman" w:cs="Times New Roman"/>
        </w:rPr>
        <w:t xml:space="preserve">Microscopic techniques including Fluorescence microscopy, </w:t>
      </w:r>
      <w:proofErr w:type="gramStart"/>
      <w:r w:rsidR="00703472" w:rsidRPr="00B26315">
        <w:rPr>
          <w:rFonts w:ascii="Times New Roman" w:hAnsi="Times New Roman" w:cs="Times New Roman"/>
        </w:rPr>
        <w:t>Confocal</w:t>
      </w:r>
      <w:proofErr w:type="gramEnd"/>
      <w:r w:rsidR="00703472" w:rsidRPr="00B26315">
        <w:rPr>
          <w:rFonts w:ascii="Times New Roman" w:hAnsi="Times New Roman" w:cs="Times New Roman"/>
        </w:rPr>
        <w:t xml:space="preserve"> microscopy and live cell imaging FACS analysis, Histology and </w:t>
      </w:r>
      <w:proofErr w:type="spellStart"/>
      <w:r w:rsidR="00703472" w:rsidRPr="00B26315">
        <w:rPr>
          <w:rFonts w:ascii="Times New Roman" w:hAnsi="Times New Roman" w:cs="Times New Roman"/>
        </w:rPr>
        <w:t>histochemistry</w:t>
      </w:r>
      <w:proofErr w:type="spellEnd"/>
      <w:r w:rsidR="00703472" w:rsidRPr="00B26315">
        <w:rPr>
          <w:rFonts w:ascii="Times New Roman" w:hAnsi="Times New Roman" w:cs="Times New Roman"/>
        </w:rPr>
        <w:t xml:space="preserve">: Fixation and sectioning of tissue, embryos and cells. </w:t>
      </w:r>
      <w:proofErr w:type="gramStart"/>
      <w:r w:rsidR="00703472" w:rsidRPr="00B26315">
        <w:rPr>
          <w:rFonts w:ascii="Times New Roman" w:hAnsi="Times New Roman" w:cs="Times New Roman"/>
        </w:rPr>
        <w:t xml:space="preserve">Immunohistochemistry, immunofluorescence, </w:t>
      </w:r>
      <w:proofErr w:type="spellStart"/>
      <w:r w:rsidR="00703472" w:rsidRPr="00B26315">
        <w:rPr>
          <w:rFonts w:ascii="Times New Roman" w:hAnsi="Times New Roman" w:cs="Times New Roman"/>
        </w:rPr>
        <w:t>histochemical</w:t>
      </w:r>
      <w:proofErr w:type="spellEnd"/>
      <w:r w:rsidR="00703472" w:rsidRPr="00B26315">
        <w:rPr>
          <w:rFonts w:ascii="Times New Roman" w:hAnsi="Times New Roman" w:cs="Times New Roman"/>
        </w:rPr>
        <w:t xml:space="preserve"> staining for characterization of cell type.</w:t>
      </w:r>
      <w:proofErr w:type="gramEnd"/>
    </w:p>
    <w:p w:rsidR="00F67318" w:rsidRPr="0088780D" w:rsidRDefault="00734A15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780D">
        <w:rPr>
          <w:rFonts w:ascii="Times New Roman" w:hAnsi="Times New Roman" w:cs="Times New Roman"/>
          <w:b/>
          <w:sz w:val="24"/>
          <w:szCs w:val="24"/>
        </w:rPr>
        <w:t>Suggested readings:</w:t>
      </w:r>
    </w:p>
    <w:p w:rsidR="00B26315" w:rsidRPr="00B26315" w:rsidRDefault="00B26315" w:rsidP="00B26315">
      <w:pPr>
        <w:pStyle w:val="ListParagraph"/>
        <w:numPr>
          <w:ilvl w:val="0"/>
          <w:numId w:val="6"/>
        </w:numPr>
        <w:spacing w:before="14"/>
        <w:rPr>
          <w:sz w:val="24"/>
          <w:szCs w:val="24"/>
        </w:rPr>
      </w:pPr>
      <w:r w:rsidRPr="00B26315">
        <w:rPr>
          <w:sz w:val="24"/>
          <w:szCs w:val="24"/>
        </w:rPr>
        <w:t xml:space="preserve">Basic Biotechnology - Colin </w:t>
      </w:r>
      <w:proofErr w:type="spellStart"/>
      <w:r w:rsidRPr="00B26315">
        <w:rPr>
          <w:sz w:val="24"/>
          <w:szCs w:val="24"/>
        </w:rPr>
        <w:t>Ratlidge</w:t>
      </w:r>
      <w:proofErr w:type="spellEnd"/>
      <w:r w:rsidRPr="00B26315">
        <w:rPr>
          <w:sz w:val="24"/>
          <w:szCs w:val="24"/>
        </w:rPr>
        <w:t xml:space="preserve"> and Bjorn Kristiansen, Cambridge University, Press,2006</w:t>
      </w:r>
    </w:p>
    <w:p w:rsidR="00B26315" w:rsidRPr="00B26315" w:rsidRDefault="00B26315" w:rsidP="00B26315">
      <w:pPr>
        <w:pStyle w:val="ListParagraph"/>
        <w:numPr>
          <w:ilvl w:val="0"/>
          <w:numId w:val="6"/>
        </w:numPr>
        <w:spacing w:before="58"/>
        <w:ind w:hanging="360"/>
        <w:rPr>
          <w:sz w:val="24"/>
          <w:szCs w:val="24"/>
        </w:rPr>
      </w:pPr>
      <w:r w:rsidRPr="00B26315">
        <w:rPr>
          <w:sz w:val="24"/>
          <w:szCs w:val="24"/>
        </w:rPr>
        <w:t xml:space="preserve">Biotechnology and Biopharmaceuticals -- Rodney J.Y. Ho and Milo </w:t>
      </w:r>
      <w:proofErr w:type="spellStart"/>
      <w:r w:rsidRPr="00B26315">
        <w:rPr>
          <w:sz w:val="24"/>
          <w:szCs w:val="24"/>
        </w:rPr>
        <w:t>Gibaldi</w:t>
      </w:r>
      <w:proofErr w:type="spellEnd"/>
      <w:r w:rsidRPr="00B26315">
        <w:rPr>
          <w:sz w:val="24"/>
          <w:szCs w:val="24"/>
        </w:rPr>
        <w:t>, Wiley-Liss2003</w:t>
      </w:r>
    </w:p>
    <w:p w:rsidR="00B26315" w:rsidRPr="00B26315" w:rsidRDefault="00B26315" w:rsidP="00B26315">
      <w:pPr>
        <w:pStyle w:val="ListParagraph"/>
        <w:numPr>
          <w:ilvl w:val="0"/>
          <w:numId w:val="6"/>
        </w:numPr>
        <w:spacing w:before="53"/>
        <w:ind w:hanging="360"/>
        <w:rPr>
          <w:sz w:val="24"/>
          <w:szCs w:val="24"/>
        </w:rPr>
      </w:pPr>
      <w:proofErr w:type="spellStart"/>
      <w:r w:rsidRPr="00B26315">
        <w:rPr>
          <w:sz w:val="24"/>
          <w:szCs w:val="24"/>
        </w:rPr>
        <w:t>Culmre</w:t>
      </w:r>
      <w:proofErr w:type="spellEnd"/>
      <w:r w:rsidRPr="00B26315">
        <w:rPr>
          <w:sz w:val="24"/>
          <w:szCs w:val="24"/>
        </w:rPr>
        <w:t xml:space="preserve"> of Animal Cells </w:t>
      </w:r>
      <w:r w:rsidRPr="00B26315">
        <w:rPr>
          <w:color w:val="050016"/>
          <w:sz w:val="24"/>
          <w:szCs w:val="24"/>
        </w:rPr>
        <w:t xml:space="preserve">-- </w:t>
      </w:r>
      <w:r w:rsidRPr="00B26315">
        <w:rPr>
          <w:sz w:val="24"/>
          <w:szCs w:val="24"/>
        </w:rPr>
        <w:t xml:space="preserve">Ian </w:t>
      </w:r>
      <w:proofErr w:type="spellStart"/>
      <w:r w:rsidRPr="00B26315">
        <w:rPr>
          <w:sz w:val="24"/>
          <w:szCs w:val="24"/>
        </w:rPr>
        <w:t>Freshney</w:t>
      </w:r>
      <w:proofErr w:type="spellEnd"/>
      <w:r w:rsidRPr="00B26315">
        <w:rPr>
          <w:sz w:val="24"/>
          <w:szCs w:val="24"/>
        </w:rPr>
        <w:t xml:space="preserve"> Wiley-Liss2006</w:t>
      </w:r>
    </w:p>
    <w:p w:rsidR="00B26315" w:rsidRDefault="00B26315" w:rsidP="00B26315">
      <w:pPr>
        <w:pStyle w:val="ListParagraph"/>
        <w:numPr>
          <w:ilvl w:val="0"/>
          <w:numId w:val="6"/>
        </w:numPr>
        <w:spacing w:before="53"/>
        <w:ind w:hanging="360"/>
        <w:rPr>
          <w:sz w:val="24"/>
          <w:szCs w:val="24"/>
        </w:rPr>
      </w:pPr>
      <w:r w:rsidRPr="00B26315">
        <w:rPr>
          <w:sz w:val="24"/>
          <w:szCs w:val="24"/>
        </w:rPr>
        <w:t xml:space="preserve"> Microbial Biotechnology -- Alexander N Glazer and Hiroshi </w:t>
      </w:r>
      <w:proofErr w:type="spellStart"/>
      <w:r w:rsidRPr="00B26315">
        <w:rPr>
          <w:sz w:val="24"/>
          <w:szCs w:val="24"/>
        </w:rPr>
        <w:t>Nikaido</w:t>
      </w:r>
      <w:proofErr w:type="spellEnd"/>
      <w:r w:rsidRPr="00B26315">
        <w:rPr>
          <w:sz w:val="24"/>
          <w:szCs w:val="24"/>
        </w:rPr>
        <w:t>, Cambridge University Press,2006</w:t>
      </w:r>
    </w:p>
    <w:p w:rsidR="00BB3B0A" w:rsidRPr="00BB3B0A" w:rsidRDefault="00BB3B0A" w:rsidP="00BB3B0A">
      <w:pPr>
        <w:spacing w:before="53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B3B0A" w:rsidRPr="006D6AED" w:rsidTr="009375BF">
        <w:tc>
          <w:tcPr>
            <w:tcW w:w="1838" w:type="dxa"/>
          </w:tcPr>
          <w:p w:rsidR="00BB3B0A" w:rsidRPr="006D6AED" w:rsidRDefault="00BB3B0A" w:rsidP="009375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Course Outcome</w:t>
            </w:r>
          </w:p>
        </w:tc>
        <w:tc>
          <w:tcPr>
            <w:tcW w:w="7178" w:type="dxa"/>
          </w:tcPr>
          <w:p w:rsidR="00BB3B0A" w:rsidRPr="006D6AED" w:rsidRDefault="00BB3B0A" w:rsidP="00BB3B0A">
            <w:pPr>
              <w:pStyle w:val="BodyText"/>
              <w:spacing w:before="91"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/>
              </w:rPr>
              <w:t xml:space="preserve"> COURSE:  </w:t>
            </w:r>
            <w:r w:rsidRPr="00B26315">
              <w:rPr>
                <w:rFonts w:ascii="Times New Roman" w:hAnsi="Times New Roman" w:cs="Times New Roman"/>
                <w:b/>
              </w:rPr>
              <w:t>Advances in Cancer Biology</w:t>
            </w:r>
            <w:r w:rsidRPr="006D6AED">
              <w:rPr>
                <w:rFonts w:ascii="Times New Roman" w:hAnsi="Times New Roman" w:cs="Times New Roman"/>
                <w:b/>
              </w:rPr>
              <w:t>: 103</w:t>
            </w:r>
            <w:r>
              <w:rPr>
                <w:rFonts w:ascii="Times New Roman" w:hAnsi="Times New Roman" w:cs="Times New Roman"/>
                <w:b/>
              </w:rPr>
              <w:t>B</w:t>
            </w:r>
          </w:p>
          <w:p w:rsidR="00BB3B0A" w:rsidRPr="006D6AED" w:rsidRDefault="00BB3B0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B3B0A" w:rsidRPr="006D6AED" w:rsidTr="009375BF">
        <w:tc>
          <w:tcPr>
            <w:tcW w:w="1838" w:type="dxa"/>
          </w:tcPr>
          <w:p w:rsidR="00BB3B0A" w:rsidRPr="006D6AED" w:rsidRDefault="00BB3B0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CO1</w:t>
            </w:r>
          </w:p>
        </w:tc>
        <w:tc>
          <w:tcPr>
            <w:tcW w:w="7178" w:type="dxa"/>
          </w:tcPr>
          <w:p w:rsidR="00BB3B0A" w:rsidRPr="006D6AED" w:rsidRDefault="00BB3B0A" w:rsidP="009375BF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be well-versed with </w:t>
            </w:r>
            <w:r w:rsidRPr="00B26315">
              <w:rPr>
                <w:rFonts w:ascii="Times New Roman" w:hAnsi="Times New Roman" w:cs="Times New Roman"/>
              </w:rPr>
              <w:t>Introduction to Cancer Biology Tumor suppressors and oncogenes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3B0A" w:rsidRPr="006D6AED" w:rsidTr="009375BF">
        <w:tc>
          <w:tcPr>
            <w:tcW w:w="1838" w:type="dxa"/>
          </w:tcPr>
          <w:p w:rsidR="00BB3B0A" w:rsidRPr="006D6AED" w:rsidRDefault="00BB3B0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CO2</w:t>
            </w:r>
          </w:p>
        </w:tc>
        <w:tc>
          <w:tcPr>
            <w:tcW w:w="7178" w:type="dxa"/>
          </w:tcPr>
          <w:p w:rsidR="00BB3B0A" w:rsidRPr="006D6AED" w:rsidRDefault="00BB3B0A" w:rsidP="009375BF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</w:t>
            </w:r>
            <w:r w:rsidRPr="006D6AED">
              <w:rPr>
                <w:rFonts w:ascii="Times New Roman" w:hAnsi="Times New Roman" w:cs="Times New Roman"/>
              </w:rPr>
              <w:t xml:space="preserve">understand the </w:t>
            </w:r>
            <w:r w:rsidRPr="00B26315">
              <w:rPr>
                <w:rFonts w:ascii="Times New Roman" w:hAnsi="Times New Roman" w:cs="Times New Roman"/>
              </w:rPr>
              <w:t>Signaling mechanisms: Cancer growth and metastasis, Abnormal cell signaling for cancer growth, Reprogramming metabolism and rewiring signaling</w:t>
            </w:r>
            <w:r w:rsidRPr="006D6AED">
              <w:rPr>
                <w:rFonts w:ascii="Times New Roman" w:hAnsi="Times New Roman" w:cs="Times New Roman"/>
              </w:rPr>
              <w:t>.</w:t>
            </w:r>
          </w:p>
          <w:p w:rsidR="00BB3B0A" w:rsidRPr="006D6AED" w:rsidRDefault="00BB3B0A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B3B0A" w:rsidRPr="006D6AED" w:rsidTr="009375BF">
        <w:tc>
          <w:tcPr>
            <w:tcW w:w="1838" w:type="dxa"/>
          </w:tcPr>
          <w:p w:rsidR="00BB3B0A" w:rsidRPr="006D6AED" w:rsidRDefault="00BB3B0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CO3</w:t>
            </w:r>
          </w:p>
        </w:tc>
        <w:tc>
          <w:tcPr>
            <w:tcW w:w="7178" w:type="dxa"/>
          </w:tcPr>
          <w:p w:rsidR="00BB3B0A" w:rsidRPr="00B26315" w:rsidRDefault="00BB3B0A" w:rsidP="00BB3B0A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have knowledge of </w:t>
            </w:r>
            <w:r w:rsidRPr="00B26315">
              <w:rPr>
                <w:rFonts w:ascii="Times New Roman" w:hAnsi="Times New Roman" w:cs="Times New Roman"/>
              </w:rPr>
              <w:t>Therapeutic Intervention Success and failure of present therapies, Micro-RNA mediated cancer treatment and targeted drug delivery, Drug resistance, Molecular diagnosis and stem cell therapy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B26315">
              <w:rPr>
                <w:rFonts w:ascii="Times New Roman" w:hAnsi="Times New Roman" w:cs="Times New Roman"/>
              </w:rPr>
              <w:t>In vitro tools of cancer biology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B3B0A" w:rsidRPr="006D6AED" w:rsidRDefault="00BB3B0A" w:rsidP="009375B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FF1F4F" w:rsidRDefault="00FF1F4F" w:rsidP="00FF1F4F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0D761F" w:rsidTr="009375BF">
        <w:tc>
          <w:tcPr>
            <w:tcW w:w="679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0D761F" w:rsidTr="009375BF">
        <w:tc>
          <w:tcPr>
            <w:tcW w:w="679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0D761F" w:rsidTr="009375BF">
        <w:tc>
          <w:tcPr>
            <w:tcW w:w="679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0D761F" w:rsidTr="009375BF">
        <w:tc>
          <w:tcPr>
            <w:tcW w:w="679" w:type="dxa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0D761F" w:rsidRPr="004B4716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0D761F" w:rsidRDefault="000D761F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</w:tbl>
    <w:p w:rsidR="00734A15" w:rsidRDefault="00734A15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34A15" w:rsidRPr="00B26315" w:rsidRDefault="00F15D98" w:rsidP="00B26315">
      <w:pPr>
        <w:pStyle w:val="BodyText"/>
        <w:spacing w:before="91" w:after="0"/>
        <w:ind w:left="3177" w:right="521"/>
        <w:contextualSpacing/>
        <w:jc w:val="both"/>
        <w:rPr>
          <w:rFonts w:ascii="Times New Roman" w:hAnsi="Times New Roman" w:cs="Times New Roman"/>
          <w:b/>
        </w:rPr>
      </w:pPr>
      <w:r w:rsidRPr="00B26315">
        <w:rPr>
          <w:rFonts w:ascii="Times New Roman" w:hAnsi="Times New Roman" w:cs="Times New Roman"/>
          <w:b/>
        </w:rPr>
        <w:t>103C</w:t>
      </w:r>
      <w:r w:rsidR="00734A15" w:rsidRPr="00B26315">
        <w:rPr>
          <w:rFonts w:ascii="Times New Roman" w:hAnsi="Times New Roman" w:cs="Times New Roman"/>
          <w:b/>
        </w:rPr>
        <w:t>: Advances in Immunology</w:t>
      </w:r>
    </w:p>
    <w:tbl>
      <w:tblPr>
        <w:tblpPr w:leftFromText="180" w:rightFromText="180" w:vertAnchor="text" w:tblpY="1"/>
        <w:tblOverlap w:val="never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734A15" w:rsidRPr="00B26315" w:rsidTr="005742F2">
        <w:trPr>
          <w:trHeight w:val="1207"/>
        </w:trPr>
        <w:tc>
          <w:tcPr>
            <w:tcW w:w="9764" w:type="dxa"/>
          </w:tcPr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Unit – 1</w:t>
            </w:r>
          </w:p>
          <w:p w:rsidR="00734A15" w:rsidRPr="00B26315" w:rsidRDefault="009D5D8F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Monoclonal Antibody and Antibody engineering, </w:t>
            </w:r>
            <w:proofErr w:type="spellStart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abzymes</w:t>
            </w:r>
            <w:proofErr w:type="spellEnd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, Antigen-antibody interaction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-based Assays (</w:t>
            </w:r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RIA, ELISA, </w:t>
            </w:r>
            <w:proofErr w:type="spellStart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Immuno</w:t>
            </w:r>
            <w:proofErr w:type="spellEnd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Microscopy, Immunohistochemistry, </w:t>
            </w:r>
            <w:proofErr w:type="spellStart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Immunoprecipitation</w:t>
            </w:r>
            <w:proofErr w:type="spellEnd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and co-</w:t>
            </w:r>
            <w:proofErr w:type="spellStart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immunoprecipitation</w:t>
            </w:r>
            <w:proofErr w:type="spellEnd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Immunoblotting</w:t>
            </w:r>
            <w:proofErr w:type="spellEnd"/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,  ELISPOT,  Flow-cytometer etc)</w:t>
            </w:r>
          </w:p>
        </w:tc>
      </w:tr>
      <w:tr w:rsidR="00734A15" w:rsidRPr="00B26315" w:rsidTr="005742F2">
        <w:trPr>
          <w:trHeight w:val="1197"/>
        </w:trPr>
        <w:tc>
          <w:tcPr>
            <w:tcW w:w="9764" w:type="dxa"/>
          </w:tcPr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Unit – 2</w:t>
            </w:r>
          </w:p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Isolation and enric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hment of specific immune cells,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FACS for quantitative/qualitative analysis and sorting of different immune cell subsets, Cell functional assays- </w:t>
            </w:r>
            <w:proofErr w:type="spellStart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lymphoproliferation</w:t>
            </w:r>
            <w:proofErr w:type="spellEnd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, Cell cytotoxicity, mixed lymphocyte reaction, 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methods for determination of cell deaths/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</w:tr>
      <w:tr w:rsidR="00734A15" w:rsidRPr="00B26315" w:rsidTr="005742F2">
        <w:trPr>
          <w:trHeight w:val="510"/>
        </w:trPr>
        <w:tc>
          <w:tcPr>
            <w:tcW w:w="9764" w:type="dxa"/>
          </w:tcPr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Unit – 3</w:t>
            </w:r>
          </w:p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Immune response 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infections, immunodeficiency; autoimmune diseases, 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Immunological tolerance </w:t>
            </w:r>
            <w:proofErr w:type="spellStart"/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Tumor</w:t>
            </w:r>
            <w:proofErr w:type="spellEnd"/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Immunology.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A15" w:rsidRPr="00B26315" w:rsidTr="005742F2">
        <w:trPr>
          <w:trHeight w:val="1192"/>
        </w:trPr>
        <w:tc>
          <w:tcPr>
            <w:tcW w:w="9764" w:type="dxa"/>
          </w:tcPr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Unit – 4</w:t>
            </w:r>
          </w:p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Manipulation of the immune response: Regulation of unwanted immune responses and immunomodulation against autoimmunity, 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Correction of immunodeficiency,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transplantation rejections, cancer 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immune-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therapy, Vaccination</w:t>
            </w:r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and vaccine design,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 Stem cell therapy; </w:t>
            </w:r>
            <w:proofErr w:type="spellStart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Immunoinformatics</w:t>
            </w:r>
            <w:proofErr w:type="spellEnd"/>
            <w:r w:rsidR="005742F2" w:rsidRPr="00B26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A15" w:rsidRPr="00B26315" w:rsidTr="005742F2">
        <w:trPr>
          <w:trHeight w:val="1316"/>
        </w:trPr>
        <w:tc>
          <w:tcPr>
            <w:tcW w:w="9764" w:type="dxa"/>
          </w:tcPr>
          <w:p w:rsidR="00734A15" w:rsidRPr="00B26315" w:rsidRDefault="00734A15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b/>
                <w:sz w:val="24"/>
                <w:szCs w:val="24"/>
              </w:rPr>
              <w:t>Unit – 5</w:t>
            </w:r>
          </w:p>
          <w:p w:rsidR="00734A15" w:rsidRPr="00B26315" w:rsidRDefault="005742F2" w:rsidP="00B26315">
            <w:pPr>
              <w:spacing w:after="0" w:line="240" w:lineRule="auto"/>
              <w:ind w:right="5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Evaluation of immunomodulation and biological response modification</w:t>
            </w:r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, adoptive transfer of lymphocytes and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HSCs</w:t>
            </w:r>
            <w:r w:rsidR="00734A15" w:rsidRPr="00B26315">
              <w:rPr>
                <w:rFonts w:ascii="Times New Roman" w:hAnsi="Times New Roman" w:cs="Times New Roman"/>
                <w:sz w:val="24"/>
                <w:szCs w:val="24"/>
              </w:rPr>
              <w:t>: Transgenic mice and gene knockout by targeted disruption, Molecular diagnosis of immunological disorders.</w:t>
            </w:r>
          </w:p>
        </w:tc>
      </w:tr>
    </w:tbl>
    <w:p w:rsidR="00734A15" w:rsidRPr="00B26315" w:rsidRDefault="00734A15" w:rsidP="00B26315">
      <w:pPr>
        <w:autoSpaceDE w:val="0"/>
        <w:autoSpaceDN w:val="0"/>
        <w:adjustRightInd w:val="0"/>
        <w:spacing w:after="0" w:line="240" w:lineRule="auto"/>
        <w:ind w:right="52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4A15" w:rsidRPr="00B26315" w:rsidRDefault="00734A15" w:rsidP="00B26315">
      <w:pPr>
        <w:spacing w:after="0" w:line="240" w:lineRule="auto"/>
        <w:ind w:right="52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4A15" w:rsidRPr="00B26315" w:rsidRDefault="00734A15" w:rsidP="00B26315">
      <w:pPr>
        <w:spacing w:after="0" w:line="240" w:lineRule="auto"/>
        <w:ind w:right="52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Suggested Readings</w:t>
      </w:r>
    </w:p>
    <w:p w:rsidR="00734A15" w:rsidRPr="00B26315" w:rsidRDefault="00734A15" w:rsidP="00B26315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right="521"/>
        <w:contextualSpacing/>
        <w:rPr>
          <w:bCs/>
          <w:sz w:val="24"/>
          <w:szCs w:val="24"/>
        </w:rPr>
      </w:pPr>
      <w:proofErr w:type="spellStart"/>
      <w:r w:rsidRPr="00B26315">
        <w:rPr>
          <w:bCs/>
          <w:sz w:val="24"/>
          <w:szCs w:val="24"/>
        </w:rPr>
        <w:t>Immunobiology</w:t>
      </w:r>
      <w:proofErr w:type="spellEnd"/>
      <w:r w:rsidRPr="00B26315">
        <w:rPr>
          <w:bCs/>
          <w:sz w:val="24"/>
          <w:szCs w:val="24"/>
        </w:rPr>
        <w:t xml:space="preserve">: Kenneth Murphy </w:t>
      </w:r>
    </w:p>
    <w:p w:rsidR="00734A15" w:rsidRPr="00B26315" w:rsidRDefault="00734A15" w:rsidP="00B26315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right="521"/>
        <w:contextualSpacing/>
        <w:rPr>
          <w:bCs/>
          <w:sz w:val="24"/>
          <w:szCs w:val="24"/>
        </w:rPr>
      </w:pPr>
      <w:r w:rsidRPr="00B26315">
        <w:rPr>
          <w:bCs/>
          <w:sz w:val="24"/>
          <w:szCs w:val="24"/>
        </w:rPr>
        <w:t xml:space="preserve">Cellular and Molecular Immunology: Abbas AK, </w:t>
      </w:r>
      <w:proofErr w:type="spellStart"/>
      <w:r w:rsidRPr="00B26315">
        <w:rPr>
          <w:bCs/>
          <w:sz w:val="24"/>
          <w:szCs w:val="24"/>
        </w:rPr>
        <w:t>Lichtman</w:t>
      </w:r>
      <w:proofErr w:type="spellEnd"/>
      <w:r w:rsidRPr="00B26315">
        <w:rPr>
          <w:bCs/>
          <w:sz w:val="24"/>
          <w:szCs w:val="24"/>
        </w:rPr>
        <w:t xml:space="preserve"> AH and </w:t>
      </w:r>
      <w:proofErr w:type="spellStart"/>
      <w:r w:rsidRPr="00B26315">
        <w:rPr>
          <w:bCs/>
          <w:sz w:val="24"/>
          <w:szCs w:val="24"/>
        </w:rPr>
        <w:t>Pillai</w:t>
      </w:r>
      <w:proofErr w:type="spellEnd"/>
      <w:r w:rsidRPr="00B26315">
        <w:rPr>
          <w:bCs/>
          <w:sz w:val="24"/>
          <w:szCs w:val="24"/>
        </w:rPr>
        <w:t xml:space="preserve"> S</w:t>
      </w:r>
    </w:p>
    <w:p w:rsidR="00734A15" w:rsidRPr="00B26315" w:rsidRDefault="00734A15" w:rsidP="00B26315">
      <w:pPr>
        <w:pStyle w:val="ListParagraph"/>
        <w:widowControl/>
        <w:numPr>
          <w:ilvl w:val="0"/>
          <w:numId w:val="4"/>
        </w:numPr>
        <w:adjustRightInd w:val="0"/>
        <w:spacing w:before="0"/>
        <w:ind w:right="521"/>
        <w:contextualSpacing/>
        <w:jc w:val="left"/>
        <w:rPr>
          <w:sz w:val="24"/>
          <w:szCs w:val="24"/>
        </w:rPr>
      </w:pPr>
      <w:r w:rsidRPr="00B26315">
        <w:rPr>
          <w:sz w:val="24"/>
          <w:szCs w:val="24"/>
        </w:rPr>
        <w:t xml:space="preserve">Immunology: </w:t>
      </w:r>
      <w:proofErr w:type="spellStart"/>
      <w:r w:rsidRPr="00B26315">
        <w:rPr>
          <w:sz w:val="24"/>
          <w:szCs w:val="24"/>
        </w:rPr>
        <w:t>Kuby</w:t>
      </w:r>
      <w:proofErr w:type="spellEnd"/>
    </w:p>
    <w:p w:rsidR="00734A15" w:rsidRPr="00B26315" w:rsidRDefault="00734A15" w:rsidP="00B26315">
      <w:pPr>
        <w:pStyle w:val="ListParagraph"/>
        <w:widowControl/>
        <w:numPr>
          <w:ilvl w:val="0"/>
          <w:numId w:val="4"/>
        </w:numPr>
        <w:adjustRightInd w:val="0"/>
        <w:spacing w:before="0"/>
        <w:ind w:right="521"/>
        <w:contextualSpacing/>
        <w:jc w:val="left"/>
        <w:rPr>
          <w:sz w:val="24"/>
          <w:szCs w:val="24"/>
        </w:rPr>
      </w:pPr>
      <w:r w:rsidRPr="00B26315">
        <w:rPr>
          <w:sz w:val="24"/>
          <w:szCs w:val="24"/>
        </w:rPr>
        <w:t xml:space="preserve"> Essential Immunology: </w:t>
      </w:r>
      <w:r w:rsidR="00B26315" w:rsidRPr="00B26315">
        <w:rPr>
          <w:sz w:val="24"/>
          <w:szCs w:val="24"/>
        </w:rPr>
        <w:t xml:space="preserve">Devlin and </w:t>
      </w:r>
      <w:proofErr w:type="spellStart"/>
      <w:r w:rsidR="00B26315" w:rsidRPr="00B26315">
        <w:rPr>
          <w:sz w:val="24"/>
          <w:szCs w:val="24"/>
        </w:rPr>
        <w:t>Roit</w:t>
      </w:r>
      <w:proofErr w:type="spellEnd"/>
    </w:p>
    <w:p w:rsidR="00B26315" w:rsidRPr="00B26315" w:rsidRDefault="00B26315" w:rsidP="00B26315">
      <w:pPr>
        <w:pStyle w:val="ListParagraph"/>
        <w:widowControl/>
        <w:numPr>
          <w:ilvl w:val="0"/>
          <w:numId w:val="4"/>
        </w:numPr>
        <w:adjustRightInd w:val="0"/>
        <w:spacing w:before="0"/>
        <w:ind w:right="521"/>
        <w:contextualSpacing/>
        <w:jc w:val="left"/>
        <w:rPr>
          <w:sz w:val="24"/>
          <w:szCs w:val="24"/>
        </w:rPr>
      </w:pPr>
      <w:proofErr w:type="spellStart"/>
      <w:r w:rsidRPr="00B26315">
        <w:rPr>
          <w:sz w:val="24"/>
          <w:szCs w:val="24"/>
        </w:rPr>
        <w:t>Zneway’s</w:t>
      </w:r>
      <w:proofErr w:type="spellEnd"/>
      <w:r w:rsidRPr="00B26315">
        <w:rPr>
          <w:sz w:val="24"/>
          <w:szCs w:val="24"/>
        </w:rPr>
        <w:t xml:space="preserve"> Immunology</w:t>
      </w:r>
    </w:p>
    <w:p w:rsidR="00B26315" w:rsidRPr="00B26315" w:rsidRDefault="00B26315" w:rsidP="00B26315">
      <w:pPr>
        <w:pStyle w:val="ListParagraph"/>
        <w:widowControl/>
        <w:numPr>
          <w:ilvl w:val="0"/>
          <w:numId w:val="4"/>
        </w:numPr>
        <w:adjustRightInd w:val="0"/>
        <w:spacing w:before="0"/>
        <w:ind w:right="521"/>
        <w:contextualSpacing/>
        <w:jc w:val="left"/>
        <w:rPr>
          <w:sz w:val="24"/>
          <w:szCs w:val="24"/>
        </w:rPr>
      </w:pPr>
      <w:r w:rsidRPr="00B26315">
        <w:rPr>
          <w:sz w:val="24"/>
          <w:szCs w:val="24"/>
        </w:rPr>
        <w:t>Fundamental Immunology: William Paul</w:t>
      </w:r>
    </w:p>
    <w:p w:rsidR="00734A15" w:rsidRPr="00B26315" w:rsidRDefault="00734A15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946AA" w:rsidRPr="006D6AED" w:rsidTr="009375BF">
        <w:tc>
          <w:tcPr>
            <w:tcW w:w="1838" w:type="dxa"/>
          </w:tcPr>
          <w:p w:rsidR="00D946AA" w:rsidRPr="006D6AED" w:rsidRDefault="00C755C4" w:rsidP="009375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946AA"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Course Outcome</w:t>
            </w:r>
          </w:p>
        </w:tc>
        <w:tc>
          <w:tcPr>
            <w:tcW w:w="7178" w:type="dxa"/>
          </w:tcPr>
          <w:p w:rsidR="00D946AA" w:rsidRPr="006D6AED" w:rsidRDefault="00D946AA" w:rsidP="00D946AA">
            <w:pPr>
              <w:pStyle w:val="BodyText"/>
              <w:spacing w:before="91" w:after="0"/>
              <w:ind w:right="521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/>
              </w:rPr>
              <w:t xml:space="preserve">COURSE:  </w:t>
            </w:r>
            <w:r w:rsidRPr="00B26315">
              <w:rPr>
                <w:rFonts w:ascii="Times New Roman" w:hAnsi="Times New Roman" w:cs="Times New Roman"/>
                <w:b/>
              </w:rPr>
              <w:t>Advances in Immunology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AED">
              <w:rPr>
                <w:rFonts w:ascii="Times New Roman" w:hAnsi="Times New Roman" w:cs="Times New Roman"/>
                <w:b/>
              </w:rPr>
              <w:t>: 103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D946AA" w:rsidRPr="006D6AED" w:rsidRDefault="00D946A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946AA" w:rsidRPr="006D6AED" w:rsidTr="009375BF">
        <w:tc>
          <w:tcPr>
            <w:tcW w:w="1838" w:type="dxa"/>
          </w:tcPr>
          <w:p w:rsidR="00D946AA" w:rsidRPr="006D6AED" w:rsidRDefault="00D946A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CO1</w:t>
            </w:r>
          </w:p>
        </w:tc>
        <w:tc>
          <w:tcPr>
            <w:tcW w:w="7178" w:type="dxa"/>
          </w:tcPr>
          <w:p w:rsidR="00D946AA" w:rsidRPr="006D6AED" w:rsidRDefault="00D946AA" w:rsidP="009375BF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be well-versed with </w:t>
            </w:r>
            <w:r w:rsidRPr="00B26315">
              <w:rPr>
                <w:rFonts w:ascii="Times New Roman" w:hAnsi="Times New Roman" w:cs="Times New Roman"/>
              </w:rPr>
              <w:t xml:space="preserve">Monoclonal Antibody and Antibody engineering, </w:t>
            </w:r>
            <w:proofErr w:type="spellStart"/>
            <w:r w:rsidRPr="00B26315">
              <w:rPr>
                <w:rFonts w:ascii="Times New Roman" w:hAnsi="Times New Roman" w:cs="Times New Roman"/>
              </w:rPr>
              <w:t>abzymes</w:t>
            </w:r>
            <w:proofErr w:type="spellEnd"/>
            <w:r w:rsidRPr="00B26315">
              <w:rPr>
                <w:rFonts w:ascii="Times New Roman" w:hAnsi="Times New Roman" w:cs="Times New Roman"/>
              </w:rPr>
              <w:t>, Antigen-antibody interaction-based Assays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46AA" w:rsidRPr="006D6AED" w:rsidTr="009375BF">
        <w:tc>
          <w:tcPr>
            <w:tcW w:w="1838" w:type="dxa"/>
          </w:tcPr>
          <w:p w:rsidR="00D946AA" w:rsidRPr="006D6AED" w:rsidRDefault="00D946A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CO2</w:t>
            </w:r>
          </w:p>
        </w:tc>
        <w:tc>
          <w:tcPr>
            <w:tcW w:w="7178" w:type="dxa"/>
          </w:tcPr>
          <w:p w:rsidR="00D946AA" w:rsidRPr="006D6AED" w:rsidRDefault="00D946AA" w:rsidP="009375BF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</w:t>
            </w:r>
            <w:r w:rsidRPr="006D6AED">
              <w:rPr>
                <w:rFonts w:ascii="Times New Roman" w:hAnsi="Times New Roman" w:cs="Times New Roman"/>
              </w:rPr>
              <w:t xml:space="preserve">understand the </w:t>
            </w:r>
            <w:r w:rsidRPr="00B26315">
              <w:rPr>
                <w:rFonts w:ascii="Times New Roman" w:hAnsi="Times New Roman" w:cs="Times New Roman"/>
              </w:rPr>
              <w:t>Immune response in infections, immunodeficiency; autoimmune diseases, Immunological tolerance Tumor Immunology</w:t>
            </w:r>
            <w:r w:rsidRPr="006D6AED">
              <w:rPr>
                <w:rFonts w:ascii="Times New Roman" w:hAnsi="Times New Roman" w:cs="Times New Roman"/>
              </w:rPr>
              <w:t>.</w:t>
            </w:r>
          </w:p>
          <w:p w:rsidR="00D946AA" w:rsidRPr="006D6AED" w:rsidRDefault="00D946AA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946AA" w:rsidRPr="006D6AED" w:rsidTr="009375BF">
        <w:tc>
          <w:tcPr>
            <w:tcW w:w="1838" w:type="dxa"/>
          </w:tcPr>
          <w:p w:rsidR="00D946AA" w:rsidRPr="006D6AED" w:rsidRDefault="00D946AA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CO3</w:t>
            </w:r>
          </w:p>
        </w:tc>
        <w:tc>
          <w:tcPr>
            <w:tcW w:w="7178" w:type="dxa"/>
          </w:tcPr>
          <w:p w:rsidR="00D946AA" w:rsidRPr="006D6AED" w:rsidRDefault="00D946AA" w:rsidP="009375B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have knowledge of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 xml:space="preserve">Evaluation of immunomodulation and biological response modification, adoptive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transfer of lymphocytes and HSCs: Transgenic mice and gene knockout by targeted disruption, Molecular diagnosis of immunological disorders.</w:t>
            </w:r>
          </w:p>
        </w:tc>
      </w:tr>
    </w:tbl>
    <w:p w:rsidR="00C755C4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588D" w:rsidRDefault="001A588D" w:rsidP="001A588D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p w:rsidR="00D946AA" w:rsidRDefault="00D946AA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46AA" w:rsidRDefault="00D946AA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D946AA" w:rsidTr="009375BF">
        <w:tc>
          <w:tcPr>
            <w:tcW w:w="679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D946AA" w:rsidTr="009375BF">
        <w:tc>
          <w:tcPr>
            <w:tcW w:w="679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D946AA" w:rsidTr="009375BF">
        <w:tc>
          <w:tcPr>
            <w:tcW w:w="679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D946AA" w:rsidTr="009375BF">
        <w:tc>
          <w:tcPr>
            <w:tcW w:w="679" w:type="dxa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D946AA" w:rsidRPr="004B4716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D946AA" w:rsidRDefault="00D946AA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</w:tbl>
    <w:p w:rsidR="00D946AA" w:rsidRDefault="00D946AA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46AA" w:rsidRDefault="00D946AA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46AA" w:rsidRPr="00B26315" w:rsidRDefault="00D946AA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55C4" w:rsidRPr="00B26315" w:rsidRDefault="00B26315" w:rsidP="00B26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103</w:t>
      </w:r>
      <w:r w:rsidR="00C755C4" w:rsidRPr="00B26315">
        <w:rPr>
          <w:rFonts w:ascii="Times New Roman" w:hAnsi="Times New Roman" w:cs="Times New Roman"/>
          <w:b/>
          <w:sz w:val="24"/>
          <w:szCs w:val="24"/>
        </w:rPr>
        <w:t>D: Microbial Resources and Products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Unit - 1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315">
        <w:rPr>
          <w:rFonts w:ascii="Times New Roman" w:hAnsi="Times New Roman" w:cs="Times New Roman"/>
          <w:sz w:val="24"/>
          <w:szCs w:val="24"/>
        </w:rPr>
        <w:t>Microbial resources.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Bacteria, Fungi and Viruses.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Source of microorganism (Soil, Water and Air).</w:t>
      </w:r>
      <w:proofErr w:type="gramEnd"/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Isolation, preservation and maintenance of industrial microorganisms.</w:t>
      </w:r>
      <w:proofErr w:type="gramEnd"/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Unit - 2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Microbial Identification: Morphological methods, Biochemical methods, Chemotaxonomy, Molecular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hAnsi="Times New Roman" w:cs="Times New Roman"/>
          <w:sz w:val="24"/>
          <w:szCs w:val="24"/>
        </w:rPr>
        <w:t xml:space="preserve">taxonomy.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Isoenzymes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>, ELISA and PCR based identification methods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Unit – 3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6315">
        <w:rPr>
          <w:rFonts w:ascii="Times New Roman" w:hAnsi="Times New Roman" w:cs="Times New Roman"/>
          <w:sz w:val="24"/>
          <w:szCs w:val="24"/>
        </w:rPr>
        <w:t>Bioprospecting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, Major methods of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bioprospecting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Screening of microorganisms for value added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hAnsi="Times New Roman" w:cs="Times New Roman"/>
          <w:sz w:val="24"/>
          <w:szCs w:val="24"/>
        </w:rPr>
        <w:t>products and therapeutic molecules. Downstream processing: introduction, removal of microbial cells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hAnsi="Times New Roman" w:cs="Times New Roman"/>
          <w:sz w:val="24"/>
          <w:szCs w:val="24"/>
        </w:rPr>
        <w:t>and solid matters, drying and crystallization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Unit - 4</w:t>
      </w:r>
    </w:p>
    <w:p w:rsidR="00C755C4" w:rsidRPr="00B26315" w:rsidRDefault="00C755C4" w:rsidP="00B263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Industrial production of chemicals: Antibiotics, Organic acids, Solvents, Polymers, Enzymes.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 xml:space="preserve">Optimization of conditions for production,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Scaleup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of the process.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Quality control parameters in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hAnsi="Times New Roman" w:cs="Times New Roman"/>
          <w:sz w:val="24"/>
          <w:szCs w:val="24"/>
        </w:rPr>
        <w:t>Industry.</w:t>
      </w:r>
      <w:proofErr w:type="gramEnd"/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Unit - 5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Application of microorganism: Novel products, Biofuel cell, Biodegradation of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xenobiotics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and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hAnsi="Times New Roman" w:cs="Times New Roman"/>
          <w:sz w:val="24"/>
          <w:szCs w:val="24"/>
        </w:rPr>
        <w:t>pollutants, Biotransformation of drugs and metabolites, biosensors.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Suggested Readings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1. General Microbiology: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Sullia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SB and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Shantharam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2. Microbial Biotechnology: Glaser AN and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Nilaido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H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3. Industrial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Microbiology :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Prescott &amp;amp; Dunn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4. A text of Industrial Microbiology: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Crueger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W and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Crueger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C755C4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Priciples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of Fermentation Technology: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Stanbury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PF,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Ehitaker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H, Hall SJ</w:t>
      </w:r>
    </w:p>
    <w:p w:rsidR="00110C6D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 xml:space="preserve">6. Industrial Biotechnology: SN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Jogdan</w:t>
      </w:r>
      <w:proofErr w:type="spellEnd"/>
    </w:p>
    <w:p w:rsidR="001A588D" w:rsidRPr="00B26315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A588D" w:rsidRPr="006D6AED" w:rsidTr="009375BF">
        <w:tc>
          <w:tcPr>
            <w:tcW w:w="1838" w:type="dxa"/>
          </w:tcPr>
          <w:p w:rsidR="001A588D" w:rsidRPr="006D6AED" w:rsidRDefault="001A588D" w:rsidP="009375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Course Outcome</w:t>
            </w:r>
          </w:p>
        </w:tc>
        <w:tc>
          <w:tcPr>
            <w:tcW w:w="7178" w:type="dxa"/>
          </w:tcPr>
          <w:p w:rsidR="001A588D" w:rsidRPr="006D6AED" w:rsidRDefault="001A588D" w:rsidP="009375BF">
            <w:pPr>
              <w:pStyle w:val="BodyText"/>
              <w:spacing w:before="91" w:after="0"/>
              <w:ind w:right="521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/>
              </w:rPr>
              <w:t xml:space="preserve">COURSE:  </w:t>
            </w:r>
            <w:r w:rsidRPr="00B26315">
              <w:rPr>
                <w:rFonts w:ascii="Times New Roman" w:hAnsi="Times New Roman" w:cs="Times New Roman"/>
                <w:b/>
              </w:rPr>
              <w:t>Microbial Resources and Products</w:t>
            </w:r>
            <w:r w:rsidRPr="006D6AED">
              <w:rPr>
                <w:rFonts w:ascii="Times New Roman" w:hAnsi="Times New Roman" w:cs="Times New Roman"/>
                <w:b/>
              </w:rPr>
              <w:t>: 103</w:t>
            </w:r>
            <w:r>
              <w:rPr>
                <w:rFonts w:ascii="Times New Roman" w:hAnsi="Times New Roman" w:cs="Times New Roman"/>
                <w:b/>
              </w:rPr>
              <w:t>D</w:t>
            </w:r>
          </w:p>
          <w:p w:rsidR="001A588D" w:rsidRPr="006D6AED" w:rsidRDefault="001A588D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A588D" w:rsidRPr="006D6AED" w:rsidTr="009375BF">
        <w:tc>
          <w:tcPr>
            <w:tcW w:w="1838" w:type="dxa"/>
          </w:tcPr>
          <w:p w:rsidR="001A588D" w:rsidRPr="006D6AED" w:rsidRDefault="001A588D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CO1</w:t>
            </w:r>
          </w:p>
        </w:tc>
        <w:tc>
          <w:tcPr>
            <w:tcW w:w="7178" w:type="dxa"/>
          </w:tcPr>
          <w:p w:rsidR="001A588D" w:rsidRPr="006D6AED" w:rsidRDefault="001A588D" w:rsidP="001A588D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be well-versed with </w:t>
            </w:r>
            <w:r w:rsidRPr="00B26315">
              <w:rPr>
                <w:rFonts w:ascii="Times New Roman" w:hAnsi="Times New Roman" w:cs="Times New Roman"/>
              </w:rPr>
              <w:t xml:space="preserve">Microbial resources. Bacteria, Fungi and Viruses. </w:t>
            </w:r>
          </w:p>
        </w:tc>
      </w:tr>
      <w:tr w:rsidR="001A588D" w:rsidRPr="006D6AED" w:rsidTr="009375BF">
        <w:tc>
          <w:tcPr>
            <w:tcW w:w="1838" w:type="dxa"/>
          </w:tcPr>
          <w:p w:rsidR="001A588D" w:rsidRPr="006D6AED" w:rsidRDefault="001A588D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CO2</w:t>
            </w:r>
          </w:p>
        </w:tc>
        <w:tc>
          <w:tcPr>
            <w:tcW w:w="7178" w:type="dxa"/>
          </w:tcPr>
          <w:p w:rsidR="001A588D" w:rsidRPr="006D6AED" w:rsidRDefault="001A588D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</w:t>
            </w:r>
            <w:r w:rsidRPr="006D6AED">
              <w:rPr>
                <w:rFonts w:ascii="Times New Roman" w:hAnsi="Times New Roman" w:cs="Times New Roman"/>
                <w:sz w:val="24"/>
                <w:szCs w:val="24"/>
              </w:rPr>
              <w:t xml:space="preserve">understand the </w:t>
            </w:r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Microbial Identification</w:t>
            </w:r>
            <w:r w:rsidRPr="001A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588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6315">
              <w:rPr>
                <w:rFonts w:ascii="Times New Roman" w:hAnsi="Times New Roman" w:cs="Times New Roman"/>
                <w:sz w:val="24"/>
                <w:szCs w:val="24"/>
              </w:rPr>
              <w:t>Bioprospecting</w:t>
            </w:r>
            <w:proofErr w:type="spellEnd"/>
          </w:p>
        </w:tc>
      </w:tr>
      <w:tr w:rsidR="001A588D" w:rsidRPr="006D6AED" w:rsidTr="009375BF">
        <w:tc>
          <w:tcPr>
            <w:tcW w:w="1838" w:type="dxa"/>
          </w:tcPr>
          <w:p w:rsidR="001A588D" w:rsidRPr="006D6AED" w:rsidRDefault="001A588D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CO3</w:t>
            </w:r>
          </w:p>
        </w:tc>
        <w:tc>
          <w:tcPr>
            <w:tcW w:w="7178" w:type="dxa"/>
          </w:tcPr>
          <w:p w:rsidR="001A588D" w:rsidRPr="006D6AED" w:rsidRDefault="001A588D" w:rsidP="009375B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have knowledge of </w:t>
            </w:r>
            <w:r w:rsidR="008E36A2" w:rsidRPr="00B26315">
              <w:rPr>
                <w:rFonts w:ascii="Times New Roman" w:hAnsi="Times New Roman" w:cs="Times New Roman"/>
                <w:sz w:val="24"/>
                <w:szCs w:val="24"/>
              </w:rPr>
              <w:t>Industrial production of chemicals</w:t>
            </w:r>
            <w:r w:rsidR="008E36A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8E36A2" w:rsidRPr="00B26315">
              <w:rPr>
                <w:rFonts w:ascii="Times New Roman" w:hAnsi="Times New Roman" w:cs="Times New Roman"/>
                <w:sz w:val="24"/>
                <w:szCs w:val="24"/>
              </w:rPr>
              <w:t>Application of microorganism</w:t>
            </w:r>
            <w:r w:rsidR="008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588D" w:rsidRDefault="001A588D" w:rsidP="001A588D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1A588D" w:rsidTr="009375BF">
        <w:tc>
          <w:tcPr>
            <w:tcW w:w="679" w:type="dxa"/>
          </w:tcPr>
          <w:p w:rsidR="001A588D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1A588D" w:rsidTr="009375BF">
        <w:tc>
          <w:tcPr>
            <w:tcW w:w="679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1A588D" w:rsidTr="009375BF">
        <w:tc>
          <w:tcPr>
            <w:tcW w:w="679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1A588D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1A588D" w:rsidTr="009375BF">
        <w:tc>
          <w:tcPr>
            <w:tcW w:w="679" w:type="dxa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1A588D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35" w:type="dxa"/>
            <w:shd w:val="clear" w:color="auto" w:fill="C00000"/>
          </w:tcPr>
          <w:p w:rsidR="001A588D" w:rsidRPr="004B4716" w:rsidRDefault="001A588D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1A588D" w:rsidRDefault="008E36A2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</w:tbl>
    <w:p w:rsidR="001A588D" w:rsidRDefault="001A588D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588D" w:rsidRDefault="001A588D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588D" w:rsidRPr="00B26315" w:rsidRDefault="001A588D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55C4" w:rsidRPr="00B26315" w:rsidRDefault="00B26315" w:rsidP="00B2631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103</w:t>
      </w:r>
      <w:r w:rsidR="00C755C4" w:rsidRPr="00B26315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C755C4" w:rsidRPr="00B26315">
        <w:rPr>
          <w:rFonts w:ascii="Times New Roman" w:eastAsia="Book Antiqua" w:hAnsi="Times New Roman" w:cs="Times New Roman"/>
          <w:b/>
          <w:sz w:val="24"/>
          <w:szCs w:val="24"/>
        </w:rPr>
        <w:t>Enzyme and fermentation technology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b/>
          <w:sz w:val="24"/>
          <w:szCs w:val="24"/>
        </w:rPr>
        <w:t>Unit - 1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sz w:val="24"/>
          <w:szCs w:val="24"/>
        </w:rPr>
        <w:t>General introduction to Enzymes: nomenclature, EC numbers, and classification. Enzyme activity, Specific activity and turn over number, Marker enzymes.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="00B26315"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Enzyme Kinetics: Steady state, pre-steady state, equilibrium kinetics, </w:t>
      </w:r>
      <w:proofErr w:type="spellStart"/>
      <w:r w:rsidRPr="00B26315">
        <w:rPr>
          <w:rFonts w:ascii="Times New Roman" w:eastAsia="Book Antiqua" w:hAnsi="Times New Roman" w:cs="Times New Roman"/>
          <w:sz w:val="24"/>
          <w:szCs w:val="24"/>
        </w:rPr>
        <w:t>Michaelis-Menten</w:t>
      </w:r>
      <w:proofErr w:type="spellEnd"/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B26315">
        <w:rPr>
          <w:rFonts w:ascii="Times New Roman" w:eastAsia="Book Antiqua" w:hAnsi="Times New Roman" w:cs="Times New Roman"/>
          <w:sz w:val="24"/>
          <w:szCs w:val="24"/>
        </w:rPr>
        <w:t>Lineweaver</w:t>
      </w:r>
      <w:proofErr w:type="spellEnd"/>
      <w:r w:rsidRPr="00B26315">
        <w:rPr>
          <w:rFonts w:ascii="Times New Roman" w:eastAsia="Book Antiqua" w:hAnsi="Times New Roman" w:cs="Times New Roman"/>
          <w:sz w:val="24"/>
          <w:szCs w:val="24"/>
        </w:rPr>
        <w:t>-Burk Equations and plots, Different methods to calculate the K</w:t>
      </w:r>
      <w:r w:rsidRPr="00B26315">
        <w:rPr>
          <w:rFonts w:ascii="Times New Roman" w:eastAsia="Book Antiqua" w:hAnsi="Times New Roman" w:cs="Times New Roman"/>
          <w:sz w:val="24"/>
          <w:szCs w:val="24"/>
          <w:vertAlign w:val="subscript"/>
        </w:rPr>
        <w:t>m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 and </w:t>
      </w:r>
      <w:proofErr w:type="spellStart"/>
      <w:r w:rsidRPr="00B26315">
        <w:rPr>
          <w:rFonts w:ascii="Times New Roman" w:eastAsia="Book Antiqua" w:hAnsi="Times New Roman" w:cs="Times New Roman"/>
          <w:sz w:val="24"/>
          <w:szCs w:val="24"/>
        </w:rPr>
        <w:t>V</w:t>
      </w:r>
      <w:r w:rsidRPr="00B26315">
        <w:rPr>
          <w:rFonts w:ascii="Times New Roman" w:eastAsia="Book Antiqua" w:hAnsi="Times New Roman" w:cs="Times New Roman"/>
          <w:sz w:val="24"/>
          <w:szCs w:val="24"/>
          <w:vertAlign w:val="subscript"/>
        </w:rPr>
        <w:t>max</w:t>
      </w:r>
      <w:proofErr w:type="spellEnd"/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 and their significance.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C4" w:rsidRPr="00B26315" w:rsidRDefault="00C755C4" w:rsidP="00B26315">
      <w:pPr>
        <w:tabs>
          <w:tab w:val="left" w:pos="0"/>
        </w:tabs>
        <w:spacing w:before="120" w:after="0" w:line="240" w:lineRule="auto"/>
        <w:contextualSpacing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b/>
          <w:sz w:val="24"/>
          <w:szCs w:val="24"/>
        </w:rPr>
        <w:t>Unit – 2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Factor affecting enzyme activity and catalysis: pH, </w:t>
      </w:r>
      <w:proofErr w:type="spellStart"/>
      <w:r w:rsidRPr="00B26315">
        <w:rPr>
          <w:rFonts w:ascii="Times New Roman" w:eastAsia="Book Antiqua" w:hAnsi="Times New Roman" w:cs="Times New Roman"/>
          <w:sz w:val="24"/>
          <w:szCs w:val="24"/>
        </w:rPr>
        <w:t>subsrate</w:t>
      </w:r>
      <w:proofErr w:type="spellEnd"/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 and enzyme concentration, temperature, coenzyme and cofactors, Mechanism of </w:t>
      </w:r>
      <w:proofErr w:type="spellStart"/>
      <w:r w:rsidRPr="00B26315">
        <w:rPr>
          <w:rFonts w:ascii="Times New Roman" w:eastAsia="Book Antiqua" w:hAnsi="Times New Roman" w:cs="Times New Roman"/>
          <w:sz w:val="24"/>
          <w:szCs w:val="24"/>
        </w:rPr>
        <w:t>bisubstrate</w:t>
      </w:r>
      <w:proofErr w:type="spellEnd"/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 and multi substrate reaction catalysis. </w:t>
      </w:r>
      <w:proofErr w:type="gramStart"/>
      <w:r w:rsidRPr="00B26315">
        <w:rPr>
          <w:rFonts w:ascii="Times New Roman" w:eastAsia="Book Antiqua" w:hAnsi="Times New Roman" w:cs="Times New Roman"/>
          <w:sz w:val="24"/>
          <w:szCs w:val="24"/>
        </w:rPr>
        <w:t>Role of metal ions in enzyme catalysis.</w:t>
      </w:r>
      <w:proofErr w:type="gramEnd"/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gramStart"/>
      <w:r w:rsidRPr="00B26315">
        <w:rPr>
          <w:rFonts w:ascii="Times New Roman" w:eastAsia="Book Antiqua" w:hAnsi="Times New Roman" w:cs="Times New Roman"/>
          <w:sz w:val="24"/>
          <w:szCs w:val="24"/>
        </w:rPr>
        <w:t>Enzyme inhibition and activators.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C4" w:rsidRPr="00B26315" w:rsidRDefault="00C755C4" w:rsidP="00B26315">
      <w:pPr>
        <w:tabs>
          <w:tab w:val="left" w:pos="0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b/>
          <w:sz w:val="24"/>
          <w:szCs w:val="24"/>
        </w:rPr>
        <w:t xml:space="preserve">Unit - 3 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sz w:val="24"/>
          <w:szCs w:val="24"/>
        </w:rPr>
        <w:t>Enzyme technology: Isolation and purification of enzymes,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determination of molecular weight preparation of purification chart, limitations of microbial cells used as catalysts, Immobilization of enzymes, whole cell immobilization and their application, multi-enzyme  reactors. </w:t>
      </w:r>
      <w:r w:rsidR="00B26315" w:rsidRPr="00B26315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Enzyme engineering: Design and construction of novel enzymes. 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b/>
          <w:sz w:val="24"/>
          <w:szCs w:val="24"/>
        </w:rPr>
        <w:t>Unit - 4</w:t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sz w:val="24"/>
          <w:szCs w:val="24"/>
        </w:rPr>
        <w:t>Introduction to fermentation: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>Fermenter design, operation, measurement and control in fermentation. Aeration and agitation in fermentation, oxygen requirement, measurement of adsorption coefficients,</w:t>
      </w:r>
      <w:r w:rsidR="00B26315" w:rsidRPr="00B26315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>Types of Bioreactors: Stirred tank, bubble columns, airlift bioreactors, submerged and solid state fermentation and immobilized cell reactors</w:t>
      </w:r>
    </w:p>
    <w:p w:rsidR="00C755C4" w:rsidRPr="00B26315" w:rsidRDefault="00C755C4" w:rsidP="00B26315">
      <w:pPr>
        <w:tabs>
          <w:tab w:val="left" w:pos="0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b/>
          <w:sz w:val="24"/>
          <w:szCs w:val="24"/>
        </w:rPr>
        <w:t>Unit - 5</w:t>
      </w:r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C4" w:rsidRPr="00B26315" w:rsidRDefault="00C755C4" w:rsidP="00B263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B26315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Upstream processing: </w:t>
      </w:r>
      <w:r w:rsidRPr="00B26315">
        <w:rPr>
          <w:rFonts w:ascii="Times New Roman" w:hAnsi="Times New Roman" w:cs="Times New Roman"/>
          <w:sz w:val="24"/>
          <w:szCs w:val="24"/>
        </w:rPr>
        <w:t xml:space="preserve">methods for isolation of pure culture, measurement of microbial growth, nutritional and genetic parameters for over production of metabolites,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>Strain selection and improvement</w:t>
      </w:r>
      <w:r w:rsidRPr="00B26315">
        <w:rPr>
          <w:rFonts w:ascii="Times New Roman" w:hAnsi="Times New Roman" w:cs="Times New Roman"/>
          <w:sz w:val="24"/>
          <w:szCs w:val="24"/>
        </w:rPr>
        <w:t xml:space="preserve"> maintenance and preservation of pure culture.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 xml:space="preserve">Design of production media, preparation of inoculum, alternative carbon and nitrogen sources, manipulation of environment and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>Sterilization techniques.</w:t>
      </w:r>
      <w:proofErr w:type="gramEnd"/>
      <w:r w:rsidR="00B26315" w:rsidRPr="00B26315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B26315">
        <w:rPr>
          <w:rFonts w:ascii="Times New Roman" w:eastAsia="Book Antiqua" w:hAnsi="Times New Roman" w:cs="Times New Roman"/>
          <w:sz w:val="24"/>
          <w:szCs w:val="24"/>
        </w:rPr>
        <w:t xml:space="preserve">Downstream processing – extraction, separation, concentration, recovery &amp; purification operations of fermentation products. </w:t>
      </w:r>
    </w:p>
    <w:p w:rsidR="00B26315" w:rsidRPr="00B26315" w:rsidRDefault="00B26315" w:rsidP="00B26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315">
        <w:rPr>
          <w:rFonts w:ascii="Times New Roman" w:hAnsi="Times New Roman" w:cs="Times New Roman"/>
          <w:b/>
          <w:sz w:val="24"/>
          <w:szCs w:val="24"/>
        </w:rPr>
        <w:t>Suggested Readings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1.</w:t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Enzymes: Biochemistry, Biotechnology,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Clinical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Chemistry: Trevor Palmer and Philip Bonner. 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2.</w:t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Biochemistry: Jeremy M. Berg,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Lubert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Stryer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, John L.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Tymoczko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, Gregory J.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Gatto</w:t>
      </w:r>
      <w:proofErr w:type="spellEnd"/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3.</w:t>
      </w:r>
      <w:r w:rsidRPr="00B263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Lehninger</w:t>
      </w:r>
      <w:r w:rsidR="00B26315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Principles of Biochemistry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by  Nelson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, Cox      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4.</w:t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Enzyme kinetics: Dixon W. B. 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5.</w:t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Fundamentals of </w:t>
      </w:r>
      <w:proofErr w:type="gramStart"/>
      <w:r w:rsidRPr="00B26315">
        <w:rPr>
          <w:rFonts w:ascii="Times New Roman" w:hAnsi="Times New Roman" w:cs="Times New Roman"/>
          <w:sz w:val="24"/>
          <w:szCs w:val="24"/>
        </w:rPr>
        <w:t>Enzymology :</w:t>
      </w:r>
      <w:proofErr w:type="gramEnd"/>
      <w:r w:rsidRPr="00B26315">
        <w:rPr>
          <w:rFonts w:ascii="Times New Roman" w:hAnsi="Times New Roman" w:cs="Times New Roman"/>
          <w:sz w:val="24"/>
          <w:szCs w:val="24"/>
        </w:rPr>
        <w:t xml:space="preserve"> Nicholas C. Price and Lewis Stevens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6.</w:t>
      </w:r>
      <w:r w:rsidRPr="00B26315">
        <w:rPr>
          <w:rFonts w:ascii="Times New Roman" w:hAnsi="Times New Roman" w:cs="Times New Roman"/>
          <w:sz w:val="24"/>
          <w:szCs w:val="24"/>
        </w:rPr>
        <w:tab/>
        <w:t xml:space="preserve">A text of Industrial Microbiology: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Crueger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W. &amp;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Crueger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A. </w:t>
      </w:r>
    </w:p>
    <w:p w:rsidR="00C755C4" w:rsidRPr="00B26315" w:rsidRDefault="00C755C4" w:rsidP="00B26315">
      <w:pPr>
        <w:tabs>
          <w:tab w:val="left" w:pos="0"/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6315">
        <w:rPr>
          <w:rFonts w:ascii="Times New Roman" w:hAnsi="Times New Roman" w:cs="Times New Roman"/>
          <w:sz w:val="24"/>
          <w:szCs w:val="24"/>
        </w:rPr>
        <w:t>7.</w:t>
      </w:r>
      <w:r w:rsidRPr="00B26315">
        <w:rPr>
          <w:rFonts w:ascii="Times New Roman" w:hAnsi="Times New Roman" w:cs="Times New Roman"/>
          <w:sz w:val="24"/>
          <w:szCs w:val="24"/>
        </w:rPr>
        <w:tab/>
      </w:r>
      <w:r w:rsidR="00B26315" w:rsidRPr="00B26315">
        <w:rPr>
          <w:rFonts w:ascii="Times New Roman" w:hAnsi="Times New Roman" w:cs="Times New Roman"/>
          <w:sz w:val="24"/>
          <w:szCs w:val="24"/>
        </w:rPr>
        <w:t>Principles</w:t>
      </w:r>
      <w:r w:rsidRPr="00B26315">
        <w:rPr>
          <w:rFonts w:ascii="Times New Roman" w:hAnsi="Times New Roman" w:cs="Times New Roman"/>
          <w:sz w:val="24"/>
          <w:szCs w:val="24"/>
        </w:rPr>
        <w:t xml:space="preserve"> of Fermentation Technology: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Stanbury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P.F, </w:t>
      </w:r>
      <w:proofErr w:type="spellStart"/>
      <w:r w:rsidRPr="00B26315">
        <w:rPr>
          <w:rFonts w:ascii="Times New Roman" w:hAnsi="Times New Roman" w:cs="Times New Roman"/>
          <w:sz w:val="24"/>
          <w:szCs w:val="24"/>
        </w:rPr>
        <w:t>Ehitaker</w:t>
      </w:r>
      <w:proofErr w:type="spellEnd"/>
      <w:r w:rsidRPr="00B26315">
        <w:rPr>
          <w:rFonts w:ascii="Times New Roman" w:hAnsi="Times New Roman" w:cs="Times New Roman"/>
          <w:sz w:val="24"/>
          <w:szCs w:val="24"/>
        </w:rPr>
        <w:t xml:space="preserve"> H, Hall S.J</w:t>
      </w:r>
    </w:p>
    <w:p w:rsidR="00C755C4" w:rsidRDefault="00C755C4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94A20" w:rsidRPr="006D6AED" w:rsidTr="009375BF">
        <w:tc>
          <w:tcPr>
            <w:tcW w:w="1838" w:type="dxa"/>
          </w:tcPr>
          <w:p w:rsidR="00C94A20" w:rsidRPr="006D6AED" w:rsidRDefault="00C94A20" w:rsidP="009375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631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Course Outcome</w:t>
            </w:r>
          </w:p>
        </w:tc>
        <w:tc>
          <w:tcPr>
            <w:tcW w:w="7178" w:type="dxa"/>
          </w:tcPr>
          <w:p w:rsidR="00C94A20" w:rsidRPr="006D6AED" w:rsidRDefault="00C94A20" w:rsidP="009375BF">
            <w:pPr>
              <w:pStyle w:val="BodyText"/>
              <w:spacing w:before="91" w:after="0"/>
              <w:ind w:right="521"/>
              <w:contextualSpacing/>
              <w:jc w:val="both"/>
              <w:rPr>
                <w:rFonts w:ascii="Times New Roman" w:hAnsi="Times New Roman" w:cs="Times New Roman"/>
              </w:rPr>
            </w:pPr>
            <w:r w:rsidRPr="006D6AED">
              <w:rPr>
                <w:rFonts w:ascii="Times New Roman" w:hAnsi="Times New Roman" w:cs="Times New Roman"/>
                <w:b/>
              </w:rPr>
              <w:t xml:space="preserve">COURSE:  </w:t>
            </w:r>
            <w:r w:rsidRPr="00B26315">
              <w:rPr>
                <w:rFonts w:ascii="Times New Roman" w:eastAsia="Book Antiqua" w:hAnsi="Times New Roman" w:cs="Times New Roman"/>
                <w:b/>
              </w:rPr>
              <w:t>Enzyme and fermentation technology</w:t>
            </w:r>
            <w:r w:rsidRPr="006D6AED">
              <w:rPr>
                <w:rFonts w:ascii="Times New Roman" w:hAnsi="Times New Roman" w:cs="Times New Roman"/>
                <w:b/>
              </w:rPr>
              <w:t>: 103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C94A20" w:rsidRPr="006D6AED" w:rsidRDefault="00C94A2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94A20" w:rsidRPr="006D6AED" w:rsidTr="009375BF">
        <w:tc>
          <w:tcPr>
            <w:tcW w:w="1838" w:type="dxa"/>
          </w:tcPr>
          <w:p w:rsidR="00C94A20" w:rsidRPr="006D6AED" w:rsidRDefault="00C94A2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CO1</w:t>
            </w:r>
          </w:p>
        </w:tc>
        <w:tc>
          <w:tcPr>
            <w:tcW w:w="7178" w:type="dxa"/>
          </w:tcPr>
          <w:p w:rsidR="00C94A20" w:rsidRPr="006D6AED" w:rsidRDefault="00C94A20" w:rsidP="009375BF">
            <w:pPr>
              <w:pStyle w:val="BodyText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</w:rPr>
              <w:t xml:space="preserve">The students should be well-versed with </w:t>
            </w:r>
            <w:r w:rsidRPr="00B26315">
              <w:rPr>
                <w:rFonts w:ascii="Times New Roman" w:eastAsia="Book Antiqua" w:hAnsi="Times New Roman" w:cs="Times New Roman"/>
              </w:rPr>
              <w:t>General introduction to Enzymes</w:t>
            </w:r>
            <w:r>
              <w:rPr>
                <w:rFonts w:ascii="Times New Roman" w:eastAsia="Book Antiqua" w:hAnsi="Times New Roman" w:cs="Times New Roman"/>
              </w:rPr>
              <w:t xml:space="preserve"> and </w:t>
            </w:r>
            <w:r w:rsidRPr="00B26315">
              <w:rPr>
                <w:rFonts w:ascii="Times New Roman" w:eastAsia="Book Antiqua" w:hAnsi="Times New Roman" w:cs="Times New Roman"/>
              </w:rPr>
              <w:t>Factor affecting enzyme activity and catalysis</w:t>
            </w:r>
            <w:r>
              <w:rPr>
                <w:rFonts w:ascii="Times New Roman" w:eastAsia="Book Antiqua" w:hAnsi="Times New Roman" w:cs="Times New Roman"/>
              </w:rPr>
              <w:t>.</w:t>
            </w:r>
          </w:p>
        </w:tc>
      </w:tr>
      <w:tr w:rsidR="00C94A20" w:rsidRPr="006D6AED" w:rsidTr="009375BF">
        <w:tc>
          <w:tcPr>
            <w:tcW w:w="1838" w:type="dxa"/>
          </w:tcPr>
          <w:p w:rsidR="00C94A20" w:rsidRPr="006D6AED" w:rsidRDefault="00C94A2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CO2</w:t>
            </w:r>
          </w:p>
        </w:tc>
        <w:tc>
          <w:tcPr>
            <w:tcW w:w="7178" w:type="dxa"/>
          </w:tcPr>
          <w:p w:rsidR="00C94A20" w:rsidRPr="006D6AED" w:rsidRDefault="00C94A20" w:rsidP="009375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</w:t>
            </w:r>
            <w:r w:rsidRPr="006D6AED">
              <w:rPr>
                <w:rFonts w:ascii="Times New Roman" w:hAnsi="Times New Roman" w:cs="Times New Roman"/>
                <w:sz w:val="24"/>
                <w:szCs w:val="24"/>
              </w:rPr>
              <w:t xml:space="preserve">understand the </w:t>
            </w:r>
            <w:r w:rsidRPr="00B26315">
              <w:rPr>
                <w:rFonts w:ascii="Times New Roman" w:eastAsia="Book Antiqua" w:hAnsi="Times New Roman" w:cs="Times New Roman"/>
                <w:sz w:val="24"/>
                <w:szCs w:val="24"/>
              </w:rPr>
              <w:t>Enzyme technology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and</w:t>
            </w:r>
            <w:r w:rsidRPr="00B26315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fermentation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technology</w:t>
            </w:r>
          </w:p>
        </w:tc>
      </w:tr>
      <w:tr w:rsidR="00C94A20" w:rsidRPr="006D6AED" w:rsidTr="009375BF">
        <w:tc>
          <w:tcPr>
            <w:tcW w:w="1838" w:type="dxa"/>
          </w:tcPr>
          <w:p w:rsidR="00C94A20" w:rsidRPr="006D6AED" w:rsidRDefault="00C94A20" w:rsidP="009375B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CO3</w:t>
            </w:r>
          </w:p>
        </w:tc>
        <w:tc>
          <w:tcPr>
            <w:tcW w:w="7178" w:type="dxa"/>
          </w:tcPr>
          <w:p w:rsidR="00C94A20" w:rsidRPr="006D6AED" w:rsidRDefault="00C94A20" w:rsidP="009375B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6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students should have knowledge of </w:t>
            </w:r>
            <w:r w:rsidRPr="00B26315">
              <w:rPr>
                <w:rFonts w:ascii="Times New Roman" w:eastAsia="Book Antiqua" w:hAnsi="Times New Roman" w:cs="Times New Roman"/>
                <w:sz w:val="24"/>
                <w:szCs w:val="24"/>
              </w:rPr>
              <w:t>Upstream processing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and </w:t>
            </w:r>
            <w:r w:rsidRPr="00B26315">
              <w:rPr>
                <w:rFonts w:ascii="Times New Roman" w:eastAsia="Book Antiqua" w:hAnsi="Times New Roman" w:cs="Times New Roman"/>
                <w:sz w:val="24"/>
                <w:szCs w:val="24"/>
              </w:rPr>
              <w:t>Downstream processing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.</w:t>
            </w:r>
          </w:p>
        </w:tc>
      </w:tr>
    </w:tbl>
    <w:p w:rsidR="00C94A20" w:rsidRDefault="00C94A20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A20" w:rsidRDefault="00C94A20" w:rsidP="00C94A20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Matrix</w:t>
      </w:r>
    </w:p>
    <w:p w:rsidR="00C94A20" w:rsidRDefault="00C94A20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44"/>
        <w:gridCol w:w="560"/>
        <w:gridCol w:w="560"/>
        <w:gridCol w:w="560"/>
        <w:gridCol w:w="560"/>
        <w:gridCol w:w="560"/>
        <w:gridCol w:w="435"/>
        <w:gridCol w:w="781"/>
        <w:gridCol w:w="775"/>
        <w:gridCol w:w="782"/>
        <w:gridCol w:w="782"/>
        <w:gridCol w:w="782"/>
        <w:gridCol w:w="782"/>
      </w:tblGrid>
      <w:tr w:rsidR="00C94A20" w:rsidTr="009375BF">
        <w:tc>
          <w:tcPr>
            <w:tcW w:w="679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44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PO1</w:t>
            </w:r>
          </w:p>
        </w:tc>
        <w:tc>
          <w:tcPr>
            <w:tcW w:w="560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PO2</w:t>
            </w:r>
          </w:p>
        </w:tc>
        <w:tc>
          <w:tcPr>
            <w:tcW w:w="560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PO3</w:t>
            </w:r>
          </w:p>
        </w:tc>
        <w:tc>
          <w:tcPr>
            <w:tcW w:w="560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PO4</w:t>
            </w:r>
          </w:p>
        </w:tc>
        <w:tc>
          <w:tcPr>
            <w:tcW w:w="560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PO5</w:t>
            </w:r>
          </w:p>
        </w:tc>
        <w:tc>
          <w:tcPr>
            <w:tcW w:w="560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>
              <w:rPr>
                <w:b/>
                <w:bCs/>
                <w:sz w:val="20"/>
                <w:szCs w:val="28"/>
                <w:u w:val="single"/>
              </w:rPr>
              <w:t>PO6</w:t>
            </w:r>
          </w:p>
        </w:tc>
        <w:tc>
          <w:tcPr>
            <w:tcW w:w="435" w:type="dxa"/>
            <w:shd w:val="clear" w:color="auto" w:fill="C00000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PSO1</w:t>
            </w:r>
          </w:p>
        </w:tc>
        <w:tc>
          <w:tcPr>
            <w:tcW w:w="775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PSO2</w:t>
            </w:r>
          </w:p>
        </w:tc>
        <w:tc>
          <w:tcPr>
            <w:tcW w:w="782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PSO3</w:t>
            </w:r>
          </w:p>
        </w:tc>
        <w:tc>
          <w:tcPr>
            <w:tcW w:w="782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PSO4</w:t>
            </w:r>
          </w:p>
        </w:tc>
        <w:tc>
          <w:tcPr>
            <w:tcW w:w="782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PSO5</w:t>
            </w:r>
          </w:p>
        </w:tc>
        <w:tc>
          <w:tcPr>
            <w:tcW w:w="782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0"/>
                <w:szCs w:val="28"/>
                <w:u w:val="single"/>
              </w:rPr>
            </w:pPr>
            <w:r w:rsidRPr="004B4716">
              <w:rPr>
                <w:b/>
                <w:bCs/>
                <w:sz w:val="20"/>
                <w:szCs w:val="28"/>
                <w:u w:val="single"/>
              </w:rPr>
              <w:t>PSO6</w:t>
            </w:r>
          </w:p>
        </w:tc>
      </w:tr>
      <w:tr w:rsidR="00C94A20" w:rsidTr="009375BF">
        <w:tc>
          <w:tcPr>
            <w:tcW w:w="679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CO1</w:t>
            </w:r>
          </w:p>
        </w:tc>
        <w:tc>
          <w:tcPr>
            <w:tcW w:w="644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75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  <w:tr w:rsidR="00C94A20" w:rsidTr="009375BF">
        <w:tc>
          <w:tcPr>
            <w:tcW w:w="679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CO2</w:t>
            </w:r>
          </w:p>
        </w:tc>
        <w:tc>
          <w:tcPr>
            <w:tcW w:w="644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435" w:type="dxa"/>
            <w:shd w:val="clear" w:color="auto" w:fill="C00000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75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C94A20" w:rsidTr="009375BF">
        <w:tc>
          <w:tcPr>
            <w:tcW w:w="679" w:type="dxa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Cs w:val="28"/>
                <w:u w:val="single"/>
              </w:rPr>
            </w:pPr>
            <w:r w:rsidRPr="004B4716">
              <w:rPr>
                <w:b/>
                <w:bCs/>
                <w:szCs w:val="28"/>
                <w:u w:val="single"/>
              </w:rPr>
              <w:t>CO3</w:t>
            </w:r>
          </w:p>
        </w:tc>
        <w:tc>
          <w:tcPr>
            <w:tcW w:w="644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60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35" w:type="dxa"/>
            <w:shd w:val="clear" w:color="auto" w:fill="C00000"/>
          </w:tcPr>
          <w:p w:rsidR="00C94A20" w:rsidRPr="004B4716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81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75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82" w:type="dxa"/>
          </w:tcPr>
          <w:p w:rsidR="00C94A20" w:rsidRDefault="00C94A20" w:rsidP="009375BF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</w:tbl>
    <w:p w:rsidR="00C94A20" w:rsidRPr="00B26315" w:rsidRDefault="00C94A20" w:rsidP="00B2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94A20" w:rsidRPr="00B26315" w:rsidSect="00110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CC9"/>
    <w:multiLevelType w:val="hybridMultilevel"/>
    <w:tmpl w:val="E5B61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82918"/>
    <w:multiLevelType w:val="hybridMultilevel"/>
    <w:tmpl w:val="F2A66418"/>
    <w:lvl w:ilvl="0" w:tplc="5268CCE4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5"/>
        <w:sz w:val="20"/>
        <w:szCs w:val="20"/>
        <w:lang w:val="en-US" w:eastAsia="en-US" w:bidi="en-US"/>
      </w:rPr>
    </w:lvl>
    <w:lvl w:ilvl="1" w:tplc="E3909D2A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en-US"/>
      </w:rPr>
    </w:lvl>
    <w:lvl w:ilvl="2" w:tplc="CF464DFC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en-US"/>
      </w:rPr>
    </w:lvl>
    <w:lvl w:ilvl="3" w:tplc="2E8E6E0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en-US"/>
      </w:rPr>
    </w:lvl>
    <w:lvl w:ilvl="4" w:tplc="A84CE41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en-US"/>
      </w:rPr>
    </w:lvl>
    <w:lvl w:ilvl="5" w:tplc="BA865DC0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en-US"/>
      </w:rPr>
    </w:lvl>
    <w:lvl w:ilvl="6" w:tplc="216A6626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en-US"/>
      </w:rPr>
    </w:lvl>
    <w:lvl w:ilvl="7" w:tplc="49081114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en-US"/>
      </w:rPr>
    </w:lvl>
    <w:lvl w:ilvl="8" w:tplc="A43E58B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en-US"/>
      </w:rPr>
    </w:lvl>
  </w:abstractNum>
  <w:abstractNum w:abstractNumId="2">
    <w:nsid w:val="17386C5C"/>
    <w:multiLevelType w:val="hybridMultilevel"/>
    <w:tmpl w:val="F2A66418"/>
    <w:lvl w:ilvl="0" w:tplc="5268CCE4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5"/>
        <w:sz w:val="20"/>
        <w:szCs w:val="20"/>
        <w:lang w:val="en-US" w:eastAsia="en-US" w:bidi="en-US"/>
      </w:rPr>
    </w:lvl>
    <w:lvl w:ilvl="1" w:tplc="E3909D2A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en-US"/>
      </w:rPr>
    </w:lvl>
    <w:lvl w:ilvl="2" w:tplc="CF464DFC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en-US"/>
      </w:rPr>
    </w:lvl>
    <w:lvl w:ilvl="3" w:tplc="2E8E6E0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en-US"/>
      </w:rPr>
    </w:lvl>
    <w:lvl w:ilvl="4" w:tplc="A84CE41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en-US"/>
      </w:rPr>
    </w:lvl>
    <w:lvl w:ilvl="5" w:tplc="BA865DC0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en-US"/>
      </w:rPr>
    </w:lvl>
    <w:lvl w:ilvl="6" w:tplc="216A6626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en-US"/>
      </w:rPr>
    </w:lvl>
    <w:lvl w:ilvl="7" w:tplc="49081114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en-US"/>
      </w:rPr>
    </w:lvl>
    <w:lvl w:ilvl="8" w:tplc="A43E58B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en-US"/>
      </w:rPr>
    </w:lvl>
  </w:abstractNum>
  <w:abstractNum w:abstractNumId="3">
    <w:nsid w:val="20201C54"/>
    <w:multiLevelType w:val="hybridMultilevel"/>
    <w:tmpl w:val="228E1E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CD8E38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C58C2"/>
    <w:multiLevelType w:val="hybridMultilevel"/>
    <w:tmpl w:val="C494D74E"/>
    <w:lvl w:ilvl="0" w:tplc="5DD66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64892"/>
    <w:multiLevelType w:val="hybridMultilevel"/>
    <w:tmpl w:val="F2A66418"/>
    <w:lvl w:ilvl="0" w:tplc="5268CCE4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5"/>
        <w:sz w:val="20"/>
        <w:szCs w:val="20"/>
        <w:lang w:val="en-US" w:eastAsia="en-US" w:bidi="en-US"/>
      </w:rPr>
    </w:lvl>
    <w:lvl w:ilvl="1" w:tplc="E3909D2A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en-US"/>
      </w:rPr>
    </w:lvl>
    <w:lvl w:ilvl="2" w:tplc="CF464DFC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en-US"/>
      </w:rPr>
    </w:lvl>
    <w:lvl w:ilvl="3" w:tplc="2E8E6E0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en-US"/>
      </w:rPr>
    </w:lvl>
    <w:lvl w:ilvl="4" w:tplc="A84CE41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en-US"/>
      </w:rPr>
    </w:lvl>
    <w:lvl w:ilvl="5" w:tplc="BA865DC0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en-US"/>
      </w:rPr>
    </w:lvl>
    <w:lvl w:ilvl="6" w:tplc="216A6626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en-US"/>
      </w:rPr>
    </w:lvl>
    <w:lvl w:ilvl="7" w:tplc="49081114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en-US"/>
      </w:rPr>
    </w:lvl>
    <w:lvl w:ilvl="8" w:tplc="A43E58B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en-US"/>
      </w:rPr>
    </w:lvl>
  </w:abstractNum>
  <w:abstractNum w:abstractNumId="6">
    <w:nsid w:val="635A4D05"/>
    <w:multiLevelType w:val="hybridMultilevel"/>
    <w:tmpl w:val="047A1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813705"/>
    <w:multiLevelType w:val="hybridMultilevel"/>
    <w:tmpl w:val="119289B6"/>
    <w:lvl w:ilvl="0" w:tplc="1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69F10FBC"/>
    <w:multiLevelType w:val="hybridMultilevel"/>
    <w:tmpl w:val="A16A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7BEF"/>
    <w:multiLevelType w:val="hybridMultilevel"/>
    <w:tmpl w:val="9AD8F9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E2F0D"/>
    <w:multiLevelType w:val="hybridMultilevel"/>
    <w:tmpl w:val="9AEE268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C4643"/>
    <w:multiLevelType w:val="hybridMultilevel"/>
    <w:tmpl w:val="766C8A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4A15"/>
    <w:rsid w:val="00015076"/>
    <w:rsid w:val="00047FAB"/>
    <w:rsid w:val="000D761F"/>
    <w:rsid w:val="00110C6D"/>
    <w:rsid w:val="001429AD"/>
    <w:rsid w:val="001A588D"/>
    <w:rsid w:val="001B5CB8"/>
    <w:rsid w:val="00243435"/>
    <w:rsid w:val="002B57E2"/>
    <w:rsid w:val="003B526C"/>
    <w:rsid w:val="00412C5E"/>
    <w:rsid w:val="00507687"/>
    <w:rsid w:val="005742F2"/>
    <w:rsid w:val="00597770"/>
    <w:rsid w:val="00644A88"/>
    <w:rsid w:val="006D0B7A"/>
    <w:rsid w:val="006D6AED"/>
    <w:rsid w:val="00703472"/>
    <w:rsid w:val="007115B0"/>
    <w:rsid w:val="00731E34"/>
    <w:rsid w:val="00734A15"/>
    <w:rsid w:val="00771A68"/>
    <w:rsid w:val="00776724"/>
    <w:rsid w:val="00781A5D"/>
    <w:rsid w:val="007B1C70"/>
    <w:rsid w:val="00805027"/>
    <w:rsid w:val="008224A2"/>
    <w:rsid w:val="0088780D"/>
    <w:rsid w:val="008E36A2"/>
    <w:rsid w:val="009519DB"/>
    <w:rsid w:val="009546FD"/>
    <w:rsid w:val="00955A49"/>
    <w:rsid w:val="009D5D8F"/>
    <w:rsid w:val="00AA665A"/>
    <w:rsid w:val="00AA7546"/>
    <w:rsid w:val="00AD1C83"/>
    <w:rsid w:val="00B26315"/>
    <w:rsid w:val="00BB3B0A"/>
    <w:rsid w:val="00C755C4"/>
    <w:rsid w:val="00C7645E"/>
    <w:rsid w:val="00C94A20"/>
    <w:rsid w:val="00D441CE"/>
    <w:rsid w:val="00D946AA"/>
    <w:rsid w:val="00DC4CFB"/>
    <w:rsid w:val="00DF67BE"/>
    <w:rsid w:val="00E6405D"/>
    <w:rsid w:val="00EF5965"/>
    <w:rsid w:val="00F12773"/>
    <w:rsid w:val="00F13BC0"/>
    <w:rsid w:val="00F15D98"/>
    <w:rsid w:val="00F34D9D"/>
    <w:rsid w:val="00F67318"/>
    <w:rsid w:val="00FA09B7"/>
    <w:rsid w:val="00FF1F4F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4A15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4A15"/>
    <w:rPr>
      <w:rFonts w:eastAsiaTheme="minorHAnsi"/>
      <w:sz w:val="24"/>
      <w:szCs w:val="24"/>
      <w:lang w:val="en-US" w:eastAsia="en-US"/>
    </w:rPr>
  </w:style>
  <w:style w:type="paragraph" w:styleId="ListParagraph">
    <w:name w:val="List Paragraph"/>
    <w:aliases w:val="Paragraphe de liste1,L,Table titles,Citation List,List Paragraph1,Resume Title,Bullet List,FooterText,List with no spacing,HEAD 3,Table bullet,Colorful List Accent 1,Colorful List - Accent 11,MCHIP_list paragraph,Recommendation,Dot pt,O5"/>
    <w:basedOn w:val="Normal"/>
    <w:link w:val="ListParagraphChar"/>
    <w:uiPriority w:val="34"/>
    <w:qFormat/>
    <w:rsid w:val="00734A15"/>
    <w:pPr>
      <w:widowControl w:val="0"/>
      <w:autoSpaceDE w:val="0"/>
      <w:autoSpaceDN w:val="0"/>
      <w:spacing w:before="5" w:after="0" w:line="240" w:lineRule="auto"/>
      <w:ind w:left="472" w:hanging="360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table" w:customStyle="1" w:styleId="LightGrid1">
    <w:name w:val="Light Grid1"/>
    <w:basedOn w:val="TableNormal"/>
    <w:rsid w:val="00734A15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uthor">
    <w:name w:val="author"/>
    <w:basedOn w:val="DefaultParagraphFont"/>
    <w:rsid w:val="00734A15"/>
  </w:style>
  <w:style w:type="character" w:customStyle="1" w:styleId="a-color-secondary">
    <w:name w:val="a-color-secondary"/>
    <w:basedOn w:val="DefaultParagraphFont"/>
    <w:rsid w:val="00734A15"/>
  </w:style>
  <w:style w:type="table" w:styleId="TableGrid">
    <w:name w:val="Table Grid"/>
    <w:basedOn w:val="TableNormal"/>
    <w:uiPriority w:val="39"/>
    <w:rsid w:val="00781A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e de liste1 Char,L Char,Table titles Char,Citation List Char,List Paragraph1 Char,Resume Title Char,Bullet List Char,FooterText Char,List with no spacing Char,HEAD 3 Char,Table bullet Char,Colorful List Accent 1 Char,O5 Char"/>
    <w:link w:val="ListParagraph"/>
    <w:uiPriority w:val="34"/>
    <w:qFormat/>
    <w:locked/>
    <w:rsid w:val="00781A5D"/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5A72-36C1-410A-8454-5800D3A2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2019-05-22T06:35:00Z</cp:lastPrinted>
  <dcterms:created xsi:type="dcterms:W3CDTF">2023-04-03T06:22:00Z</dcterms:created>
  <dcterms:modified xsi:type="dcterms:W3CDTF">2023-04-03T12:06:00Z</dcterms:modified>
</cp:coreProperties>
</file>